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2DF2" w14:textId="16720CC2" w:rsidR="008B5F37" w:rsidRPr="001F1068" w:rsidRDefault="06BF9BCB" w:rsidP="001F1068">
      <w:pPr>
        <w:pStyle w:val="Rubrik1"/>
      </w:pPr>
      <w:bookmarkStart w:id="0" w:name="_Hlk175572755"/>
      <w:bookmarkStart w:id="1" w:name="_Toc178257787"/>
      <w:bookmarkEnd w:id="0"/>
      <w:r>
        <w:t xml:space="preserve">Normalstadgar </w:t>
      </w:r>
      <w:r w:rsidR="439B6A82">
        <w:t>för</w:t>
      </w:r>
      <w:r w:rsidR="3C24FF11">
        <w:t xml:space="preserve"> </w:t>
      </w:r>
      <w:r>
        <w:t>kretsar</w:t>
      </w:r>
      <w:bookmarkEnd w:id="1"/>
    </w:p>
    <w:p w14:paraId="0A4BB8A4" w14:textId="63689E2C" w:rsidR="001A5FFB" w:rsidRPr="001A5FFB" w:rsidRDefault="06BF9BCB" w:rsidP="180C50A8">
      <w:pPr>
        <w:spacing w:before="240"/>
      </w:pPr>
      <w:r w:rsidRPr="180C50A8">
        <w:t xml:space="preserve">Stadgar </w:t>
      </w:r>
      <w:r w:rsidR="34B2B5CC" w:rsidRPr="180C50A8">
        <w:t>för</w:t>
      </w:r>
      <w:r w:rsidRPr="180C50A8">
        <w:t xml:space="preserve"> </w:t>
      </w:r>
      <w:r w:rsidR="34B2B5CC" w:rsidRPr="180C50A8">
        <w:t>Cykelfrämjandets</w:t>
      </w:r>
      <w:r w:rsidRPr="180C50A8">
        <w:t xml:space="preserve"> krets i ........................................... </w:t>
      </w:r>
    </w:p>
    <w:p w14:paraId="7DC38D8A" w14:textId="3ED67BFB" w:rsidR="00EA6E16" w:rsidRPr="007F2F92" w:rsidRDefault="06BF9BCB" w:rsidP="007F2F92">
      <w:pPr>
        <w:pStyle w:val="Rubrik2"/>
      </w:pPr>
      <w:r w:rsidRPr="408FB15E">
        <w:t xml:space="preserve">§1 Kretsens syfte och </w:t>
      </w:r>
      <w:r w:rsidR="34B2B5CC" w:rsidRPr="408FB15E">
        <w:t>verksamhetsområde</w:t>
      </w:r>
    </w:p>
    <w:p w14:paraId="7D3549CB" w14:textId="3ECC023A" w:rsidR="3B70CDAF" w:rsidRDefault="06BF9BCB" w:rsidP="74D4332E">
      <w:pPr>
        <w:spacing w:after="160"/>
      </w:pPr>
      <w:r w:rsidRPr="74D4332E">
        <w:t xml:space="preserve">Kretsens syfte </w:t>
      </w:r>
      <w:r w:rsidR="34B2B5CC" w:rsidRPr="74D4332E">
        <w:t>är</w:t>
      </w:r>
      <w:r w:rsidRPr="74D4332E">
        <w:t xml:space="preserve"> att </w:t>
      </w:r>
      <w:r w:rsidR="34B2B5CC" w:rsidRPr="74D4332E">
        <w:t>på</w:t>
      </w:r>
      <w:r w:rsidRPr="74D4332E">
        <w:t xml:space="preserve">̊ det lokala planet verka i enlighet med </w:t>
      </w:r>
      <w:r w:rsidR="34B2B5CC" w:rsidRPr="74D4332E">
        <w:t>Riksföreningens</w:t>
      </w:r>
      <w:r w:rsidRPr="74D4332E">
        <w:t xml:space="preserve"> </w:t>
      </w:r>
      <w:r w:rsidR="74654EF1" w:rsidRPr="74D4332E">
        <w:t>stadgade ändamål</w:t>
      </w:r>
      <w:r w:rsidRPr="74D4332E">
        <w:t>.</w:t>
      </w:r>
    </w:p>
    <w:p w14:paraId="4A06DBB7" w14:textId="0E9DF0E3" w:rsidR="001A5FFB" w:rsidRPr="001A5FFB" w:rsidRDefault="06BF9BCB" w:rsidP="001A5FFB">
      <w:r w:rsidRPr="180C50A8">
        <w:t xml:space="preserve">Kretsens </w:t>
      </w:r>
      <w:r w:rsidR="34B2B5CC" w:rsidRPr="180C50A8">
        <w:t>verksamhetsområde</w:t>
      </w:r>
      <w:r w:rsidRPr="180C50A8">
        <w:t xml:space="preserve"> </w:t>
      </w:r>
      <w:r w:rsidR="34B2B5CC" w:rsidRPr="180C50A8">
        <w:t>utgörs</w:t>
      </w:r>
      <w:r w:rsidRPr="180C50A8">
        <w:t xml:space="preserve"> av ................................................... </w:t>
      </w:r>
    </w:p>
    <w:p w14:paraId="31B81DA2" w14:textId="77777777" w:rsidR="00EA6E16" w:rsidRPr="001A5FFB" w:rsidRDefault="06BF9BCB" w:rsidP="007F2F92">
      <w:pPr>
        <w:pStyle w:val="Rubrik2"/>
      </w:pPr>
      <w:r w:rsidRPr="180C50A8">
        <w:t>§2 Medlemmar</w:t>
      </w:r>
    </w:p>
    <w:p w14:paraId="45C53E5E" w14:textId="466A2865" w:rsidR="001A5FFB" w:rsidRPr="001A5FFB" w:rsidRDefault="06BF9BCB" w:rsidP="001A5FFB">
      <w:r w:rsidRPr="3B70CDAF">
        <w:t xml:space="preserve">Medlemmar i kretsen </w:t>
      </w:r>
      <w:r w:rsidR="34B2B5CC" w:rsidRPr="3B70CDAF">
        <w:t>är</w:t>
      </w:r>
      <w:r w:rsidRPr="3B70CDAF">
        <w:t xml:space="preserve"> de medlemmar i </w:t>
      </w:r>
      <w:r w:rsidR="34B2B5CC" w:rsidRPr="3B70CDAF">
        <w:t>Cykelfrämjandet</w:t>
      </w:r>
      <w:r w:rsidRPr="3B70CDAF">
        <w:t xml:space="preserve"> som bor inom kretsens </w:t>
      </w:r>
      <w:r w:rsidR="34B2B5CC" w:rsidRPr="3B70CDAF">
        <w:t>verksamhetsområde</w:t>
      </w:r>
      <w:r w:rsidRPr="3B70CDAF">
        <w:t xml:space="preserve">. </w:t>
      </w:r>
      <w:r w:rsidR="34B2B5CC" w:rsidRPr="3B70CDAF">
        <w:t>Härtill</w:t>
      </w:r>
      <w:r w:rsidRPr="3B70CDAF">
        <w:t xml:space="preserve"> kommer medlemmar som bor </w:t>
      </w:r>
      <w:r w:rsidR="34B2B5CC" w:rsidRPr="3B70CDAF">
        <w:t>p</w:t>
      </w:r>
      <w:r w:rsidR="617925E9" w:rsidRPr="3B70CDAF">
        <w:t>å</w:t>
      </w:r>
      <w:r w:rsidRPr="3B70CDAF">
        <w:t xml:space="preserve"> annat </w:t>
      </w:r>
      <w:r w:rsidR="34B2B5CC" w:rsidRPr="3B70CDAF">
        <w:t>håll</w:t>
      </w:r>
      <w:r w:rsidRPr="3B70CDAF">
        <w:t xml:space="preserve">, men </w:t>
      </w:r>
      <w:r w:rsidR="34B2B5CC" w:rsidRPr="3B70CDAF">
        <w:t>begärt</w:t>
      </w:r>
      <w:r w:rsidRPr="3B70CDAF">
        <w:t xml:space="preserve"> att få </w:t>
      </w:r>
      <w:r w:rsidR="34B2B5CC" w:rsidRPr="3B70CDAF">
        <w:t>tillhöra</w:t>
      </w:r>
      <w:r w:rsidRPr="3B70CDAF">
        <w:t xml:space="preserve"> kretsen. Undantag </w:t>
      </w:r>
      <w:r w:rsidR="34B2B5CC" w:rsidRPr="3B70CDAF">
        <w:t>gäller</w:t>
      </w:r>
      <w:r w:rsidRPr="3B70CDAF">
        <w:t xml:space="preserve"> </w:t>
      </w:r>
      <w:r w:rsidR="34B2B5CC" w:rsidRPr="3B70CDAF">
        <w:t>för</w:t>
      </w:r>
      <w:r w:rsidRPr="3B70CDAF">
        <w:t xml:space="preserve"> de medlemmar inom </w:t>
      </w:r>
      <w:r w:rsidR="34B2B5CC" w:rsidRPr="3B70CDAF">
        <w:t>verksamhetsområdet</w:t>
      </w:r>
      <w:r w:rsidRPr="3B70CDAF">
        <w:t xml:space="preserve"> som </w:t>
      </w:r>
      <w:r w:rsidR="34B2B5CC" w:rsidRPr="3B70CDAF">
        <w:t>på</w:t>
      </w:r>
      <w:r w:rsidRPr="3B70CDAF">
        <w:t xml:space="preserve"> egen </w:t>
      </w:r>
      <w:r w:rsidR="34B2B5CC" w:rsidRPr="3B70CDAF">
        <w:t>begäran</w:t>
      </w:r>
      <w:r w:rsidRPr="3B70CDAF">
        <w:t xml:space="preserve"> </w:t>
      </w:r>
      <w:r w:rsidR="34B2B5CC" w:rsidRPr="3B70CDAF">
        <w:t>begärt</w:t>
      </w:r>
      <w:r w:rsidRPr="3B70CDAF">
        <w:t xml:space="preserve"> att </w:t>
      </w:r>
      <w:r w:rsidR="34B2B5CC" w:rsidRPr="3B70CDAF">
        <w:t>tillhöra</w:t>
      </w:r>
      <w:r w:rsidRPr="3B70CDAF">
        <w:t xml:space="preserve"> annan krets. </w:t>
      </w:r>
    </w:p>
    <w:p w14:paraId="101467A5" w14:textId="31426AA5" w:rsidR="008B5F37" w:rsidRPr="007F2F92" w:rsidRDefault="06BF9BCB" w:rsidP="007F2F92">
      <w:pPr>
        <w:pStyle w:val="Rubrik2"/>
      </w:pPr>
      <w:r w:rsidRPr="180C50A8">
        <w:t>§3 Styrelse</w:t>
      </w:r>
    </w:p>
    <w:p w14:paraId="1D470F01" w14:textId="3AD7A405" w:rsidR="001A5FFB" w:rsidRPr="001A5FFB" w:rsidRDefault="06BF9BCB" w:rsidP="180C50A8">
      <w:r w:rsidRPr="408FB15E">
        <w:t xml:space="preserve">Kretsens </w:t>
      </w:r>
      <w:r w:rsidR="34B2B5CC" w:rsidRPr="408FB15E">
        <w:t>angelägenheter</w:t>
      </w:r>
      <w:r w:rsidRPr="408FB15E">
        <w:t xml:space="preserve"> handhas av en bland kretsens medlemmar utsedd styrelse. Styrelsen </w:t>
      </w:r>
      <w:r w:rsidR="34B2B5CC" w:rsidRPr="408FB15E">
        <w:t>väljs</w:t>
      </w:r>
      <w:r w:rsidRPr="408FB15E">
        <w:t xml:space="preserve"> av </w:t>
      </w:r>
      <w:r w:rsidR="34B2B5CC" w:rsidRPr="408FB15E">
        <w:t>årsmötet</w:t>
      </w:r>
      <w:r w:rsidRPr="408FB15E">
        <w:t xml:space="preserve"> och </w:t>
      </w:r>
      <w:r w:rsidR="34B2B5CC" w:rsidRPr="408FB15E">
        <w:t>består</w:t>
      </w:r>
      <w:r w:rsidRPr="408FB15E">
        <w:t xml:space="preserve"> av </w:t>
      </w:r>
      <w:r w:rsidR="63C48166" w:rsidRPr="408FB15E">
        <w:t xml:space="preserve">ordförande och minst 2 ledamöter. </w:t>
      </w:r>
      <w:r w:rsidRPr="408FB15E">
        <w:t xml:space="preserve">Styrelsen konstituerar sig </w:t>
      </w:r>
      <w:r w:rsidR="34B2B5CC" w:rsidRPr="408FB15E">
        <w:t>själv</w:t>
      </w:r>
      <w:r w:rsidRPr="408FB15E">
        <w:t xml:space="preserve"> och beslutar om </w:t>
      </w:r>
      <w:r w:rsidR="34B2B5CC" w:rsidRPr="408FB15E">
        <w:t>arbetsfördelningen</w:t>
      </w:r>
      <w:r w:rsidRPr="408FB15E">
        <w:t xml:space="preserve"> inom styrelsen. </w:t>
      </w:r>
      <w:r w:rsidR="6EFC02DB" w:rsidRPr="408FB15E">
        <w:t xml:space="preserve">Kassör och sekreterare ska utses. </w:t>
      </w:r>
      <w:r w:rsidRPr="408FB15E">
        <w:t xml:space="preserve">Beslut fattas med enkel majoritet. </w:t>
      </w:r>
      <w:r w:rsidR="34B2B5CC" w:rsidRPr="408FB15E">
        <w:t>Ordförande</w:t>
      </w:r>
      <w:r w:rsidRPr="408FB15E">
        <w:t xml:space="preserve"> har </w:t>
      </w:r>
      <w:r w:rsidR="34B2B5CC" w:rsidRPr="408FB15E">
        <w:t>utslagsröst</w:t>
      </w:r>
      <w:r w:rsidRPr="408FB15E">
        <w:t xml:space="preserve">. </w:t>
      </w:r>
    </w:p>
    <w:p w14:paraId="0DAE8129" w14:textId="6B393561" w:rsidR="008B5F37" w:rsidRPr="007F2F92" w:rsidRDefault="06BF9BCB" w:rsidP="007F2F92">
      <w:pPr>
        <w:pStyle w:val="Rubrik2"/>
      </w:pPr>
      <w:r w:rsidRPr="180C50A8">
        <w:t>§4 Valberedning</w:t>
      </w:r>
    </w:p>
    <w:p w14:paraId="0BAF275E" w14:textId="7BDD1B08" w:rsidR="001A5FFB" w:rsidRPr="001A5FFB" w:rsidRDefault="06BF9BCB" w:rsidP="001A5FFB">
      <w:r w:rsidRPr="74D4332E">
        <w:t xml:space="preserve">Vid </w:t>
      </w:r>
      <w:r w:rsidR="34B2B5CC" w:rsidRPr="74D4332E">
        <w:t>årsmötet</w:t>
      </w:r>
      <w:r w:rsidRPr="74D4332E">
        <w:t xml:space="preserve"> </w:t>
      </w:r>
      <w:r w:rsidR="34B2B5CC" w:rsidRPr="74D4332E">
        <w:t>väljs</w:t>
      </w:r>
      <w:r w:rsidRPr="74D4332E">
        <w:t xml:space="preserve"> </w:t>
      </w:r>
      <w:r w:rsidR="73B7FE7B" w:rsidRPr="74D4332E">
        <w:t xml:space="preserve">minst </w:t>
      </w:r>
      <w:r w:rsidR="2BCF62D0" w:rsidRPr="74D4332E">
        <w:t xml:space="preserve">två </w:t>
      </w:r>
      <w:r w:rsidRPr="74D4332E">
        <w:t xml:space="preserve">personer att </w:t>
      </w:r>
      <w:r w:rsidR="34B2B5CC" w:rsidRPr="74D4332E">
        <w:t>utgöra</w:t>
      </w:r>
      <w:r w:rsidRPr="74D4332E">
        <w:t xml:space="preserve"> valberedning. En suppleant</w:t>
      </w:r>
      <w:r w:rsidR="23FF075B" w:rsidRPr="74D4332E">
        <w:t xml:space="preserve"> kan</w:t>
      </w:r>
      <w:r w:rsidRPr="74D4332E">
        <w:t xml:space="preserve"> utses. Valberedningen utses </w:t>
      </w:r>
      <w:r w:rsidR="34B2B5CC" w:rsidRPr="74D4332E">
        <w:t>för</w:t>
      </w:r>
      <w:r w:rsidRPr="74D4332E">
        <w:t xml:space="preserve"> ett </w:t>
      </w:r>
      <w:r w:rsidR="34B2B5CC" w:rsidRPr="74D4332E">
        <w:t>å</w:t>
      </w:r>
      <w:r w:rsidRPr="74D4332E">
        <w:t xml:space="preserve">r i taget. </w:t>
      </w:r>
    </w:p>
    <w:p w14:paraId="100186A7" w14:textId="5EBBB399" w:rsidR="008B5F37" w:rsidRPr="007F2F92" w:rsidRDefault="06BF9BCB" w:rsidP="007F2F92">
      <w:pPr>
        <w:pStyle w:val="Rubrik2"/>
      </w:pPr>
      <w:r w:rsidRPr="3B70CDAF">
        <w:t xml:space="preserve">§5 </w:t>
      </w:r>
      <w:r w:rsidR="34B2B5CC" w:rsidRPr="3B70CDAF">
        <w:t>R</w:t>
      </w:r>
      <w:r w:rsidR="6866F8FF" w:rsidRPr="3B70CDAF">
        <w:t>äkenskapsår, r</w:t>
      </w:r>
      <w:r w:rsidR="34B2B5CC" w:rsidRPr="3B70CDAF">
        <w:t>evisionsberättelse</w:t>
      </w:r>
      <w:r w:rsidRPr="3B70CDAF">
        <w:t xml:space="preserve">, och </w:t>
      </w:r>
      <w:r w:rsidR="34B2B5CC" w:rsidRPr="3B70CDAF">
        <w:t>verksamhetsberättelse</w:t>
      </w:r>
    </w:p>
    <w:p w14:paraId="06767C0A" w14:textId="5B52F31F" w:rsidR="3B70CDAF" w:rsidRDefault="3EC96C50" w:rsidP="74D4332E">
      <w:r w:rsidRPr="74D4332E">
        <w:t>Räkenskapsåret löper per kalenderår. Räkenskaperna skall avslutas senast t</w:t>
      </w:r>
      <w:r w:rsidR="7ABE7EE1" w:rsidRPr="74D4332E">
        <w:t xml:space="preserve">re </w:t>
      </w:r>
      <w:r w:rsidRPr="74D4332E">
        <w:t xml:space="preserve">månader efter räkenskapsårets slut. </w:t>
      </w:r>
      <w:r w:rsidR="5CC0B787" w:rsidRPr="74D4332E">
        <w:t>En vid föregående årsmöte utsedd r</w:t>
      </w:r>
      <w:r w:rsidRPr="74D4332E">
        <w:t>evisor ska granska styrelsens förvaltning och kretsens räkenskaper.</w:t>
      </w:r>
    </w:p>
    <w:p w14:paraId="4E90B0A6" w14:textId="0C01B499" w:rsidR="3B70CDAF" w:rsidRDefault="3EC96C50" w:rsidP="74D4332E">
      <w:r w:rsidRPr="74D4332E">
        <w:t>Revisionsberättelsen skall föreligga vid årsmötet.</w:t>
      </w:r>
    </w:p>
    <w:p w14:paraId="03F7E4F0" w14:textId="5A6D2417" w:rsidR="001A5FFB" w:rsidRPr="001A5FFB" w:rsidRDefault="06BF9BCB" w:rsidP="3B70CDAF">
      <w:r w:rsidRPr="3B70CDAF">
        <w:t xml:space="preserve">I </w:t>
      </w:r>
      <w:r w:rsidR="09B48E97" w:rsidRPr="3B70CDAF">
        <w:t>verksamhetsberättelsen</w:t>
      </w:r>
      <w:r w:rsidRPr="3B70CDAF">
        <w:t xml:space="preserve"> </w:t>
      </w:r>
      <w:r w:rsidR="09B48E97" w:rsidRPr="3B70CDAF">
        <w:t>redogör</w:t>
      </w:r>
      <w:r w:rsidRPr="3B70CDAF">
        <w:t xml:space="preserve"> </w:t>
      </w:r>
      <w:r w:rsidR="09B48E97" w:rsidRPr="3B70CDAF">
        <w:t>föreningen</w:t>
      </w:r>
      <w:r w:rsidRPr="3B70CDAF">
        <w:t xml:space="preserve"> om sin verksamhet under </w:t>
      </w:r>
      <w:r w:rsidR="09B48E97" w:rsidRPr="3B70CDAF">
        <w:t>året</w:t>
      </w:r>
      <w:r w:rsidR="348B1AE2" w:rsidRPr="3B70CDAF">
        <w:t>,</w:t>
      </w:r>
      <w:r w:rsidRPr="3B70CDAF">
        <w:t xml:space="preserve"> </w:t>
      </w:r>
      <w:r w:rsidR="09B48E97" w:rsidRPr="3B70CDAF">
        <w:t>genomförda</w:t>
      </w:r>
      <w:r w:rsidRPr="3B70CDAF">
        <w:t xml:space="preserve"> aktiviteter, antal deltagare och plats </w:t>
      </w:r>
      <w:r w:rsidR="09B48E97" w:rsidRPr="3B70CDAF">
        <w:t>för</w:t>
      </w:r>
      <w:r w:rsidRPr="3B70CDAF">
        <w:t xml:space="preserve"> aktiviteter skall </w:t>
      </w:r>
      <w:r w:rsidR="09B48E97" w:rsidRPr="3B70CDAF">
        <w:t>framg</w:t>
      </w:r>
      <w:r w:rsidR="1EDA4BB2" w:rsidRPr="3B70CDAF">
        <w:t>å</w:t>
      </w:r>
      <w:r w:rsidRPr="3B70CDAF">
        <w:t xml:space="preserve">. </w:t>
      </w:r>
    </w:p>
    <w:p w14:paraId="76B3F490" w14:textId="2A659D24" w:rsidR="00EA6E16" w:rsidRPr="007F2F92" w:rsidRDefault="06BF9BCB" w:rsidP="007F2F92">
      <w:pPr>
        <w:pStyle w:val="Rubrik2"/>
      </w:pPr>
      <w:r w:rsidRPr="408FB15E">
        <w:lastRenderedPageBreak/>
        <w:t xml:space="preserve">§6 </w:t>
      </w:r>
      <w:r w:rsidR="09B48E97" w:rsidRPr="408FB15E">
        <w:t>Allmänna</w:t>
      </w:r>
      <w:r w:rsidRPr="408FB15E">
        <w:t xml:space="preserve"> </w:t>
      </w:r>
      <w:r w:rsidR="09B48E97" w:rsidRPr="408FB15E">
        <w:t>sammanträden</w:t>
      </w:r>
      <w:r w:rsidRPr="408FB15E">
        <w:t xml:space="preserve"> </w:t>
      </w:r>
    </w:p>
    <w:p w14:paraId="71D253C1" w14:textId="0CFE6A36" w:rsidR="001A5FFB" w:rsidRPr="001A5FFB" w:rsidRDefault="09B48E97" w:rsidP="001A5FFB">
      <w:r w:rsidRPr="3B70CDAF">
        <w:t>Allmänna</w:t>
      </w:r>
      <w:r w:rsidR="06BF9BCB" w:rsidRPr="3B70CDAF">
        <w:t xml:space="preserve"> </w:t>
      </w:r>
      <w:r w:rsidRPr="3B70CDAF">
        <w:t>sammanträden</w:t>
      </w:r>
      <w:r w:rsidR="06BF9BCB" w:rsidRPr="3B70CDAF">
        <w:t xml:space="preserve"> </w:t>
      </w:r>
      <w:r w:rsidRPr="3B70CDAF">
        <w:t>är</w:t>
      </w:r>
      <w:r w:rsidR="06BF9BCB" w:rsidRPr="3B70CDAF">
        <w:t>:</w:t>
      </w:r>
      <w:r w:rsidR="49921E05" w:rsidRPr="3B70CDAF">
        <w:t xml:space="preserve"> </w:t>
      </w:r>
      <w:r w:rsidRPr="3B70CDAF">
        <w:t>årsmöte</w:t>
      </w:r>
      <w:r w:rsidR="06BF9BCB" w:rsidRPr="3B70CDAF">
        <w:t xml:space="preserve"> och extra </w:t>
      </w:r>
      <w:r w:rsidRPr="3B70CDAF">
        <w:t>allmänt</w:t>
      </w:r>
      <w:r w:rsidR="06BF9BCB" w:rsidRPr="3B70CDAF">
        <w:t xml:space="preserve"> </w:t>
      </w:r>
      <w:r w:rsidRPr="3B70CDAF">
        <w:t>sammanträde</w:t>
      </w:r>
      <w:r w:rsidR="06BF9BCB" w:rsidRPr="3B70CDAF">
        <w:t xml:space="preserve">. </w:t>
      </w:r>
    </w:p>
    <w:p w14:paraId="0F20CE36" w14:textId="3EF9E05C" w:rsidR="008B5F37" w:rsidRPr="007F2F92" w:rsidRDefault="06BF9BCB" w:rsidP="007F2F92">
      <w:pPr>
        <w:pStyle w:val="Rubrik2"/>
      </w:pPr>
      <w:r w:rsidRPr="74D4332E">
        <w:t xml:space="preserve">§7 </w:t>
      </w:r>
      <w:r w:rsidR="09B48E97" w:rsidRPr="74D4332E">
        <w:t>Årsmöte</w:t>
      </w:r>
      <w:r w:rsidRPr="74D4332E">
        <w:t xml:space="preserve"> </w:t>
      </w:r>
    </w:p>
    <w:p w14:paraId="53C73339" w14:textId="6BFF5D07" w:rsidR="078FEE36" w:rsidRDefault="078FEE36" w:rsidP="3B70CDAF">
      <w:r w:rsidRPr="74D4332E">
        <w:t xml:space="preserve">Årsmöte ska hållas före utgången av </w:t>
      </w:r>
      <w:r w:rsidR="79389157" w:rsidRPr="74D4332E">
        <w:t>april</w:t>
      </w:r>
      <w:r w:rsidR="2AA4F5FB" w:rsidRPr="74D4332E">
        <w:t xml:space="preserve"> </w:t>
      </w:r>
      <w:r w:rsidRPr="74D4332E">
        <w:t>månad.</w:t>
      </w:r>
    </w:p>
    <w:p w14:paraId="3E69C857" w14:textId="727CC7FC" w:rsidR="69062E72" w:rsidRDefault="69062E72" w:rsidP="180C50A8">
      <w:r w:rsidRPr="180C50A8">
        <w:t>Vid årsmöte ska följande punkter behandlas:</w:t>
      </w:r>
    </w:p>
    <w:p w14:paraId="78939E05" w14:textId="4DFAB7AB" w:rsidR="008B5F37" w:rsidRPr="001A5FFB" w:rsidRDefault="372158F5" w:rsidP="74D4332E">
      <w:pPr>
        <w:pStyle w:val="Liststycke"/>
        <w:numPr>
          <w:ilvl w:val="0"/>
          <w:numId w:val="15"/>
        </w:numPr>
      </w:pPr>
      <w:r w:rsidRPr="74D4332E">
        <w:t>Fastställande</w:t>
      </w:r>
      <w:r w:rsidR="6C677D69" w:rsidRPr="74D4332E">
        <w:t xml:space="preserve"> av </w:t>
      </w:r>
      <w:r w:rsidR="7BB592AC" w:rsidRPr="74D4332E">
        <w:t>röstlängd</w:t>
      </w:r>
      <w:r w:rsidR="6C677D69" w:rsidRPr="74D4332E">
        <w:t xml:space="preserve"> </w:t>
      </w:r>
    </w:p>
    <w:p w14:paraId="52220CB1" w14:textId="413A9644" w:rsidR="008B5F37" w:rsidRPr="001A5FFB" w:rsidRDefault="00BC1553" w:rsidP="74D4332E">
      <w:pPr>
        <w:pStyle w:val="Liststycke"/>
        <w:numPr>
          <w:ilvl w:val="0"/>
          <w:numId w:val="15"/>
        </w:numPr>
      </w:pPr>
      <w:r w:rsidRPr="74D4332E">
        <w:t>Fråga</w:t>
      </w:r>
      <w:r w:rsidR="008B5F37" w:rsidRPr="74D4332E">
        <w:t xml:space="preserve"> om </w:t>
      </w:r>
      <w:r w:rsidRPr="74D4332E">
        <w:t>mötet</w:t>
      </w:r>
      <w:r w:rsidR="008B5F37" w:rsidRPr="74D4332E">
        <w:t xml:space="preserve"> </w:t>
      </w:r>
      <w:r w:rsidRPr="74D4332E">
        <w:t>är</w:t>
      </w:r>
      <w:r w:rsidR="008B5F37" w:rsidRPr="74D4332E">
        <w:t xml:space="preserve"> i laga ordning utlyst </w:t>
      </w:r>
    </w:p>
    <w:p w14:paraId="7F4DCB46" w14:textId="4705B148" w:rsidR="008B5F37" w:rsidRPr="001A5FFB" w:rsidRDefault="008B5F37" w:rsidP="74D4332E">
      <w:pPr>
        <w:pStyle w:val="Liststycke"/>
        <w:numPr>
          <w:ilvl w:val="0"/>
          <w:numId w:val="15"/>
        </w:numPr>
      </w:pPr>
      <w:r w:rsidRPr="74D4332E">
        <w:t xml:space="preserve">Val av </w:t>
      </w:r>
      <w:r w:rsidR="00BC1553" w:rsidRPr="74D4332E">
        <w:t>ordförande</w:t>
      </w:r>
      <w:r w:rsidRPr="74D4332E">
        <w:t xml:space="preserve"> </w:t>
      </w:r>
      <w:r w:rsidR="00BC1553" w:rsidRPr="74D4332E">
        <w:t>för</w:t>
      </w:r>
      <w:r w:rsidRPr="74D4332E">
        <w:t xml:space="preserve"> </w:t>
      </w:r>
      <w:r w:rsidR="00BC1553" w:rsidRPr="74D4332E">
        <w:t>sammanträdet</w:t>
      </w:r>
      <w:r w:rsidRPr="74D4332E">
        <w:t xml:space="preserve"> </w:t>
      </w:r>
    </w:p>
    <w:p w14:paraId="667C28A0" w14:textId="657C89D5" w:rsidR="008B5F37" w:rsidRPr="001A5FFB" w:rsidRDefault="008B5F37" w:rsidP="74D4332E">
      <w:pPr>
        <w:pStyle w:val="Liststycke"/>
        <w:numPr>
          <w:ilvl w:val="0"/>
          <w:numId w:val="15"/>
        </w:numPr>
      </w:pPr>
      <w:r w:rsidRPr="74D4332E">
        <w:t xml:space="preserve">Val av sekreterare </w:t>
      </w:r>
      <w:r w:rsidR="00BC1553" w:rsidRPr="74D4332E">
        <w:t>för</w:t>
      </w:r>
      <w:r w:rsidRPr="74D4332E">
        <w:t xml:space="preserve"> </w:t>
      </w:r>
      <w:r w:rsidR="00BC1553" w:rsidRPr="74D4332E">
        <w:t>sammanträdet</w:t>
      </w:r>
      <w:r w:rsidRPr="74D4332E">
        <w:t xml:space="preserve"> </w:t>
      </w:r>
    </w:p>
    <w:p w14:paraId="442F670E" w14:textId="4E337EAF" w:rsidR="008B5F37" w:rsidRPr="001A5FFB" w:rsidRDefault="4773C066" w:rsidP="74D4332E">
      <w:pPr>
        <w:pStyle w:val="Liststycke"/>
        <w:numPr>
          <w:ilvl w:val="0"/>
          <w:numId w:val="15"/>
        </w:numPr>
      </w:pPr>
      <w:r w:rsidRPr="74D4332E">
        <w:t xml:space="preserve">Val av </w:t>
      </w:r>
      <w:r w:rsidR="52BD8161" w:rsidRPr="74D4332E">
        <w:t>tv</w:t>
      </w:r>
      <w:r w:rsidR="312CDE6A" w:rsidRPr="74D4332E">
        <w:t>å</w:t>
      </w:r>
      <w:r w:rsidRPr="74D4332E">
        <w:t xml:space="preserve"> personer att </w:t>
      </w:r>
      <w:r w:rsidR="52BD8161" w:rsidRPr="74D4332E">
        <w:t>jämte</w:t>
      </w:r>
      <w:r w:rsidRPr="74D4332E">
        <w:t xml:space="preserve"> </w:t>
      </w:r>
      <w:r w:rsidR="52BD8161" w:rsidRPr="74D4332E">
        <w:t>ordförande</w:t>
      </w:r>
      <w:r w:rsidRPr="74D4332E">
        <w:t xml:space="preserve"> justera dagens protokoll </w:t>
      </w:r>
    </w:p>
    <w:p w14:paraId="26653788" w14:textId="48C4386A" w:rsidR="2C2FCCEF" w:rsidRDefault="2C2FCCEF" w:rsidP="74D4332E">
      <w:pPr>
        <w:pStyle w:val="Liststycke"/>
        <w:numPr>
          <w:ilvl w:val="0"/>
          <w:numId w:val="15"/>
        </w:numPr>
      </w:pPr>
      <w:r w:rsidRPr="74D4332E">
        <w:t>Godkännande av dagordningen</w:t>
      </w:r>
    </w:p>
    <w:p w14:paraId="33220CDA" w14:textId="03C73DC0" w:rsidR="008B5F37" w:rsidRPr="001A5FFB" w:rsidRDefault="378EDF6B" w:rsidP="74D4332E">
      <w:pPr>
        <w:pStyle w:val="Liststycke"/>
        <w:numPr>
          <w:ilvl w:val="0"/>
          <w:numId w:val="15"/>
        </w:numPr>
      </w:pPr>
      <w:r w:rsidRPr="74D4332E">
        <w:t>Behandling av styrelsens årsredovisning (verksamhetsberättelse, resultat- och balansräkningar) för det gångna året</w:t>
      </w:r>
    </w:p>
    <w:p w14:paraId="22605715" w14:textId="32B9E9AC" w:rsidR="378EDF6B" w:rsidRDefault="378EDF6B" w:rsidP="74D4332E">
      <w:pPr>
        <w:pStyle w:val="Liststycke"/>
        <w:numPr>
          <w:ilvl w:val="0"/>
          <w:numId w:val="15"/>
        </w:numPr>
      </w:pPr>
      <w:r w:rsidRPr="74D4332E">
        <w:t>Behandling av revisorernas berättelse för samma tid</w:t>
      </w:r>
    </w:p>
    <w:p w14:paraId="61DBA1B6" w14:textId="6ACDF25E" w:rsidR="378EDF6B" w:rsidRDefault="378EDF6B" w:rsidP="74D4332E">
      <w:pPr>
        <w:pStyle w:val="Liststycke"/>
        <w:numPr>
          <w:ilvl w:val="0"/>
          <w:numId w:val="15"/>
        </w:numPr>
      </w:pPr>
      <w:r w:rsidRPr="74D4332E">
        <w:t>Fråga om ansvarsfrihet för styrelsen under samma tid</w:t>
      </w:r>
    </w:p>
    <w:p w14:paraId="505B46F6" w14:textId="3719DA5D" w:rsidR="008B5F37" w:rsidRPr="001A5FFB" w:rsidRDefault="07442F5C" w:rsidP="74D4332E">
      <w:pPr>
        <w:pStyle w:val="Liststycke"/>
        <w:numPr>
          <w:ilvl w:val="0"/>
          <w:numId w:val="15"/>
        </w:numPr>
      </w:pPr>
      <w:r w:rsidRPr="74D4332E">
        <w:t>Behandling av inkomna motioner och förslag från styrelsen</w:t>
      </w:r>
    </w:p>
    <w:p w14:paraId="7AAABB9F" w14:textId="2EA9928F" w:rsidR="49824808" w:rsidRDefault="49824808" w:rsidP="74D4332E">
      <w:pPr>
        <w:pStyle w:val="Liststycke"/>
        <w:numPr>
          <w:ilvl w:val="0"/>
          <w:numId w:val="15"/>
        </w:numPr>
      </w:pPr>
      <w:r w:rsidRPr="74D4332E">
        <w:t>Behandling av verksamhetsplan och de ekonomiska förutsättningarna för kommande period</w:t>
      </w:r>
    </w:p>
    <w:p w14:paraId="1BA9EF76" w14:textId="6D384C4C" w:rsidR="008B5F37" w:rsidRPr="001A5FFB" w:rsidRDefault="06BF9BCB" w:rsidP="74D4332E">
      <w:pPr>
        <w:pStyle w:val="Liststycke"/>
        <w:numPr>
          <w:ilvl w:val="0"/>
          <w:numId w:val="15"/>
        </w:numPr>
      </w:pPr>
      <w:r w:rsidRPr="74D4332E">
        <w:t xml:space="preserve">Val av </w:t>
      </w:r>
      <w:r w:rsidR="3933360C" w:rsidRPr="74D4332E">
        <w:t>styrelse</w:t>
      </w:r>
      <w:r w:rsidR="09B48E97" w:rsidRPr="74D4332E">
        <w:t>ordförande</w:t>
      </w:r>
    </w:p>
    <w:p w14:paraId="2C95688C" w14:textId="6771AF65" w:rsidR="008B5F37" w:rsidRPr="001A5FFB" w:rsidRDefault="47DCBD98" w:rsidP="74D4332E">
      <w:pPr>
        <w:pStyle w:val="Liststycke"/>
        <w:numPr>
          <w:ilvl w:val="0"/>
          <w:numId w:val="15"/>
        </w:numPr>
      </w:pPr>
      <w:r w:rsidRPr="74D4332E">
        <w:t xml:space="preserve">Val av </w:t>
      </w:r>
      <w:r w:rsidR="09B48E97" w:rsidRPr="74D4332E">
        <w:t>styrelseledamöter</w:t>
      </w:r>
      <w:r w:rsidR="06BF9BCB" w:rsidRPr="74D4332E">
        <w:t xml:space="preserve"> </w:t>
      </w:r>
      <w:r w:rsidR="57CD1AB7" w:rsidRPr="74D4332E">
        <w:t>och</w:t>
      </w:r>
      <w:r w:rsidR="06BF9BCB" w:rsidRPr="74D4332E">
        <w:t xml:space="preserve"> suppleanter</w:t>
      </w:r>
    </w:p>
    <w:p w14:paraId="6D0A542D" w14:textId="78BE56BB" w:rsidR="008B5F37" w:rsidRPr="001A5FFB" w:rsidRDefault="06BF9BCB" w:rsidP="74D4332E">
      <w:pPr>
        <w:pStyle w:val="Liststycke"/>
        <w:numPr>
          <w:ilvl w:val="0"/>
          <w:numId w:val="15"/>
        </w:numPr>
      </w:pPr>
      <w:r w:rsidRPr="74D4332E">
        <w:t xml:space="preserve">Val av revisor och </w:t>
      </w:r>
      <w:r w:rsidR="09B48E97" w:rsidRPr="74D4332E">
        <w:t>revisorssuppleant</w:t>
      </w:r>
      <w:r w:rsidRPr="74D4332E">
        <w:t xml:space="preserve"> </w:t>
      </w:r>
    </w:p>
    <w:p w14:paraId="404C2D0C" w14:textId="74A7E43C" w:rsidR="008B5F37" w:rsidRPr="001A5FFB" w:rsidRDefault="06BF9BCB" w:rsidP="74D4332E">
      <w:pPr>
        <w:pStyle w:val="Liststycke"/>
        <w:numPr>
          <w:ilvl w:val="0"/>
          <w:numId w:val="15"/>
        </w:numPr>
      </w:pPr>
      <w:r w:rsidRPr="74D4332E">
        <w:t>Val av valberedning</w:t>
      </w:r>
    </w:p>
    <w:p w14:paraId="4568F203" w14:textId="5EBD384D" w:rsidR="008B5F37" w:rsidRPr="001A5FFB" w:rsidRDefault="06BF9BCB" w:rsidP="74D4332E">
      <w:pPr>
        <w:pStyle w:val="Liststycke"/>
        <w:numPr>
          <w:ilvl w:val="0"/>
          <w:numId w:val="15"/>
        </w:numPr>
      </w:pPr>
      <w:r w:rsidRPr="74D4332E">
        <w:t xml:space="preserve">Val av ombud till </w:t>
      </w:r>
      <w:r w:rsidR="09B48E97" w:rsidRPr="74D4332E">
        <w:t>riksföreningens</w:t>
      </w:r>
      <w:r w:rsidRPr="74D4332E">
        <w:t xml:space="preserve"> </w:t>
      </w:r>
      <w:r w:rsidR="09B48E97" w:rsidRPr="74D4332E">
        <w:t>allmänna</w:t>
      </w:r>
      <w:r w:rsidRPr="74D4332E">
        <w:t xml:space="preserve"> </w:t>
      </w:r>
      <w:r w:rsidR="09B48E97" w:rsidRPr="74D4332E">
        <w:t>sammanträde</w:t>
      </w:r>
      <w:r w:rsidRPr="74D4332E">
        <w:t xml:space="preserve"> </w:t>
      </w:r>
    </w:p>
    <w:p w14:paraId="5EAB8F5E" w14:textId="234A2A14" w:rsidR="267DE2B8" w:rsidRDefault="267DE2B8" w:rsidP="74D4332E">
      <w:pPr>
        <w:pStyle w:val="Liststycke"/>
        <w:numPr>
          <w:ilvl w:val="0"/>
          <w:numId w:val="15"/>
        </w:numPr>
      </w:pPr>
      <w:r w:rsidRPr="74D4332E">
        <w:t>Övriga frågor</w:t>
      </w:r>
    </w:p>
    <w:p w14:paraId="2BD2629D" w14:textId="6BEDEE41" w:rsidR="267DE2B8" w:rsidRDefault="267DE2B8" w:rsidP="74D4332E">
      <w:pPr>
        <w:pStyle w:val="Liststycke"/>
        <w:numPr>
          <w:ilvl w:val="0"/>
          <w:numId w:val="15"/>
        </w:numPr>
      </w:pPr>
      <w:r w:rsidRPr="74D4332E">
        <w:t>Mötets avslutande</w:t>
      </w:r>
    </w:p>
    <w:p w14:paraId="301A908E" w14:textId="5AD28C39" w:rsidR="3B70CDAF" w:rsidRDefault="09B48E97" w:rsidP="74D4332E">
      <w:pPr>
        <w:spacing w:before="240" w:after="160"/>
      </w:pPr>
      <w:r w:rsidRPr="74D4332E">
        <w:t>Fråga</w:t>
      </w:r>
      <w:r w:rsidR="06BF9BCB" w:rsidRPr="74D4332E">
        <w:t xml:space="preserve"> som </w:t>
      </w:r>
      <w:r w:rsidRPr="74D4332E">
        <w:t>önskas</w:t>
      </w:r>
      <w:r w:rsidR="06BF9BCB" w:rsidRPr="74D4332E">
        <w:t xml:space="preserve"> behandlad </w:t>
      </w:r>
      <w:r w:rsidRPr="74D4332E">
        <w:t>p</w:t>
      </w:r>
      <w:r w:rsidR="31A96AFD" w:rsidRPr="74D4332E">
        <w:t>å år</w:t>
      </w:r>
      <w:r w:rsidRPr="74D4332E">
        <w:t>smötet</w:t>
      </w:r>
      <w:r w:rsidR="06BF9BCB" w:rsidRPr="74D4332E">
        <w:t xml:space="preserve"> skall, skriftligen och </w:t>
      </w:r>
      <w:r w:rsidRPr="74D4332E">
        <w:t>försedd</w:t>
      </w:r>
      <w:r w:rsidR="06BF9BCB" w:rsidRPr="74D4332E">
        <w:t xml:space="preserve"> med motivering, vara styrelsen tillhanda senast sju dagar </w:t>
      </w:r>
      <w:r w:rsidRPr="74D4332E">
        <w:t>före</w:t>
      </w:r>
      <w:r w:rsidR="06BF9BCB" w:rsidRPr="74D4332E">
        <w:t xml:space="preserve"> </w:t>
      </w:r>
      <w:r w:rsidRPr="74D4332E">
        <w:t>årsmötet</w:t>
      </w:r>
      <w:r w:rsidR="06BF9BCB" w:rsidRPr="74D4332E">
        <w:t>.</w:t>
      </w:r>
    </w:p>
    <w:p w14:paraId="6F51C628" w14:textId="3C8BCC1D" w:rsidR="008B5F37" w:rsidRDefault="09B48E97" w:rsidP="180C50A8">
      <w:r w:rsidRPr="180C50A8">
        <w:t>Förslag</w:t>
      </w:r>
      <w:r w:rsidR="06BF9BCB" w:rsidRPr="180C50A8">
        <w:t xml:space="preserve"> till val av </w:t>
      </w:r>
      <w:r w:rsidRPr="180C50A8">
        <w:t>styrelseledamöter</w:t>
      </w:r>
      <w:r w:rsidR="06BF9BCB" w:rsidRPr="180C50A8">
        <w:t xml:space="preserve"> skall vara valberedningen tillhanda senast sju dagar </w:t>
      </w:r>
      <w:r w:rsidRPr="180C50A8">
        <w:t>före</w:t>
      </w:r>
      <w:r w:rsidR="06BF9BCB" w:rsidRPr="180C50A8">
        <w:t xml:space="preserve"> </w:t>
      </w:r>
      <w:r w:rsidRPr="180C50A8">
        <w:t>årsmötet</w:t>
      </w:r>
      <w:r w:rsidR="06BF9BCB" w:rsidRPr="180C50A8">
        <w:t xml:space="preserve">. </w:t>
      </w:r>
    </w:p>
    <w:p w14:paraId="522A6706" w14:textId="052476D6" w:rsidR="00EA6E16" w:rsidRPr="007F2F92" w:rsidRDefault="06BF9BCB" w:rsidP="007F2F92">
      <w:pPr>
        <w:pStyle w:val="Rubrik2"/>
      </w:pPr>
      <w:r w:rsidRPr="180C50A8">
        <w:t xml:space="preserve">§8 Extra </w:t>
      </w:r>
      <w:r w:rsidR="09B48E97" w:rsidRPr="180C50A8">
        <w:t>allmänt</w:t>
      </w:r>
      <w:r w:rsidRPr="180C50A8">
        <w:t xml:space="preserve"> </w:t>
      </w:r>
      <w:r w:rsidR="09B48E97" w:rsidRPr="180C50A8">
        <w:t>sammanträde</w:t>
      </w:r>
    </w:p>
    <w:p w14:paraId="1C12FD95" w14:textId="54C05B14" w:rsidR="001A5FFB" w:rsidRPr="001A5FFB" w:rsidRDefault="06BF9BCB" w:rsidP="001A5FFB">
      <w:r w:rsidRPr="74D4332E">
        <w:t xml:space="preserve">Extra </w:t>
      </w:r>
      <w:r w:rsidR="09B48E97" w:rsidRPr="74D4332E">
        <w:t>allmänt</w:t>
      </w:r>
      <w:r w:rsidRPr="74D4332E">
        <w:t xml:space="preserve"> </w:t>
      </w:r>
      <w:r w:rsidR="09B48E97" w:rsidRPr="74D4332E">
        <w:t>sammanträde</w:t>
      </w:r>
      <w:r w:rsidRPr="74D4332E">
        <w:t xml:space="preserve"> </w:t>
      </w:r>
      <w:r w:rsidR="09B48E97" w:rsidRPr="74D4332E">
        <w:t>ä</w:t>
      </w:r>
      <w:r w:rsidRPr="74D4332E">
        <w:t xml:space="preserve">ger rum </w:t>
      </w:r>
      <w:r w:rsidR="09B48E97" w:rsidRPr="74D4332E">
        <w:t>när</w:t>
      </w:r>
      <w:r w:rsidRPr="74D4332E">
        <w:t xml:space="preserve"> styrelsen så beslutar. Styrelsen </w:t>
      </w:r>
      <w:r w:rsidR="09B48E97" w:rsidRPr="74D4332E">
        <w:t>är</w:t>
      </w:r>
      <w:r w:rsidRPr="74D4332E">
        <w:t xml:space="preserve"> </w:t>
      </w:r>
      <w:r w:rsidR="09B48E97" w:rsidRPr="74D4332E">
        <w:t>ocks</w:t>
      </w:r>
      <w:r w:rsidR="7231641E" w:rsidRPr="74D4332E">
        <w:t>å</w:t>
      </w:r>
      <w:r w:rsidRPr="74D4332E">
        <w:t xml:space="preserve"> skyldig att utlysa extra </w:t>
      </w:r>
      <w:r w:rsidR="09B48E97" w:rsidRPr="74D4332E">
        <w:t>allmänt</w:t>
      </w:r>
      <w:r w:rsidRPr="74D4332E">
        <w:t xml:space="preserve"> </w:t>
      </w:r>
      <w:r w:rsidR="09B48E97" w:rsidRPr="74D4332E">
        <w:t>sammanträde</w:t>
      </w:r>
      <w:r w:rsidRPr="74D4332E">
        <w:t xml:space="preserve"> då minst 30 medlemmar eller minst </w:t>
      </w:r>
      <w:r w:rsidR="001A5FFB" w:rsidRPr="74D4332E">
        <w:t xml:space="preserve">en tredjedel </w:t>
      </w:r>
      <w:r w:rsidR="272362ED" w:rsidRPr="74D4332E">
        <w:t xml:space="preserve">(1/3) </w:t>
      </w:r>
      <w:r w:rsidRPr="74D4332E">
        <w:t xml:space="preserve">av kretsens totala medlemmar så </w:t>
      </w:r>
      <w:r w:rsidR="682E8D08" w:rsidRPr="74D4332E">
        <w:t>begär</w:t>
      </w:r>
      <w:r w:rsidRPr="74D4332E">
        <w:t xml:space="preserve">. </w:t>
      </w:r>
    </w:p>
    <w:p w14:paraId="7FBBCCDF" w14:textId="6BC9687F" w:rsidR="00EA6E16" w:rsidRPr="007F2F92" w:rsidRDefault="06BF9BCB" w:rsidP="007F2F92">
      <w:pPr>
        <w:pStyle w:val="Rubrik2"/>
      </w:pPr>
      <w:r w:rsidRPr="180C50A8">
        <w:lastRenderedPageBreak/>
        <w:t xml:space="preserve">§9 Kallelse till </w:t>
      </w:r>
      <w:r w:rsidR="682E8D08" w:rsidRPr="180C50A8">
        <w:t>allmänt</w:t>
      </w:r>
      <w:r w:rsidRPr="180C50A8">
        <w:t xml:space="preserve"> </w:t>
      </w:r>
      <w:r w:rsidR="682E8D08" w:rsidRPr="180C50A8">
        <w:t>sammanträde</w:t>
      </w:r>
    </w:p>
    <w:p w14:paraId="052F8FA5" w14:textId="1BC63271" w:rsidR="001A5FFB" w:rsidRPr="001A5FFB" w:rsidRDefault="06BF9BCB" w:rsidP="001A5FFB">
      <w:r w:rsidRPr="180C50A8">
        <w:t xml:space="preserve">Kallelse till </w:t>
      </w:r>
      <w:r w:rsidR="682E8D08" w:rsidRPr="180C50A8">
        <w:t>allmänt</w:t>
      </w:r>
      <w:r w:rsidRPr="180C50A8">
        <w:t xml:space="preserve"> </w:t>
      </w:r>
      <w:r w:rsidR="682E8D08" w:rsidRPr="180C50A8">
        <w:t>sammanträde</w:t>
      </w:r>
      <w:r w:rsidRPr="180C50A8">
        <w:t xml:space="preserve"> sker genom annonsering </w:t>
      </w:r>
      <w:r w:rsidR="682E8D08" w:rsidRPr="180C50A8">
        <w:t>p</w:t>
      </w:r>
      <w:r w:rsidR="5731D8A3" w:rsidRPr="180C50A8">
        <w:t>å</w:t>
      </w:r>
      <w:r w:rsidRPr="180C50A8">
        <w:t xml:space="preserve"> </w:t>
      </w:r>
      <w:r w:rsidR="682E8D08" w:rsidRPr="180C50A8">
        <w:t>lämpligt</w:t>
      </w:r>
      <w:r w:rsidRPr="180C50A8">
        <w:t xml:space="preserve"> </w:t>
      </w:r>
      <w:r w:rsidR="682E8D08" w:rsidRPr="180C50A8">
        <w:t>sätt</w:t>
      </w:r>
      <w:r w:rsidRPr="180C50A8">
        <w:t xml:space="preserve"> och genom skriftlig kallelse till kretsens medlemmar senast 14 dagar </w:t>
      </w:r>
      <w:r w:rsidR="682E8D08" w:rsidRPr="180C50A8">
        <w:t>före</w:t>
      </w:r>
      <w:r w:rsidR="753D7028" w:rsidRPr="180C50A8">
        <w:t xml:space="preserve"> </w:t>
      </w:r>
      <w:r w:rsidR="682E8D08" w:rsidRPr="180C50A8">
        <w:t>sammanträdesdagen</w:t>
      </w:r>
      <w:r w:rsidRPr="180C50A8">
        <w:t xml:space="preserve">. </w:t>
      </w:r>
    </w:p>
    <w:p w14:paraId="5BF8C550" w14:textId="1C4DA012" w:rsidR="00EA6E16" w:rsidRPr="007F2F92" w:rsidRDefault="06BF9BCB" w:rsidP="007F2F92">
      <w:pPr>
        <w:pStyle w:val="Rubrik2"/>
      </w:pPr>
      <w:r w:rsidRPr="74D4332E">
        <w:t xml:space="preserve">§10 </w:t>
      </w:r>
      <w:r w:rsidR="682E8D08" w:rsidRPr="74D4332E">
        <w:t>Rösträtt</w:t>
      </w:r>
    </w:p>
    <w:p w14:paraId="537A5405" w14:textId="7871984A" w:rsidR="3B70CDAF" w:rsidRDefault="008B5F37" w:rsidP="408FB15E">
      <w:pPr>
        <w:spacing w:after="160"/>
      </w:pPr>
      <w:r w:rsidRPr="408FB15E">
        <w:t xml:space="preserve">Medlem, som </w:t>
      </w:r>
      <w:r w:rsidR="4DDC09B9" w:rsidRPr="408FB15E">
        <w:t xml:space="preserve">vid sammanträdestillfället </w:t>
      </w:r>
      <w:r w:rsidRPr="408FB15E">
        <w:t xml:space="preserve">erlagt stadgad </w:t>
      </w:r>
      <w:r w:rsidR="686E0147" w:rsidRPr="408FB15E">
        <w:t>års</w:t>
      </w:r>
      <w:r w:rsidRPr="408FB15E">
        <w:t>avgift</w:t>
      </w:r>
      <w:r w:rsidR="41F87151" w:rsidRPr="408FB15E">
        <w:t xml:space="preserve"> i Cykelfrämjandets riksförening</w:t>
      </w:r>
      <w:r w:rsidR="2B774894" w:rsidRPr="408FB15E">
        <w:t>,</w:t>
      </w:r>
      <w:r w:rsidRPr="408FB15E">
        <w:t xml:space="preserve"> </w:t>
      </w:r>
      <w:r w:rsidR="007A6361" w:rsidRPr="408FB15E">
        <w:t>är</w:t>
      </w:r>
      <w:r w:rsidRPr="408FB15E">
        <w:t xml:space="preserve"> </w:t>
      </w:r>
      <w:r w:rsidR="007A6361" w:rsidRPr="408FB15E">
        <w:t>röstberättigad</w:t>
      </w:r>
      <w:r w:rsidRPr="408FB15E">
        <w:t xml:space="preserve"> vid </w:t>
      </w:r>
      <w:r w:rsidR="007A6361" w:rsidRPr="408FB15E">
        <w:t>allmänt</w:t>
      </w:r>
      <w:r w:rsidRPr="408FB15E">
        <w:t xml:space="preserve"> </w:t>
      </w:r>
      <w:r w:rsidR="007A6361" w:rsidRPr="408FB15E">
        <w:t>sammanträde</w:t>
      </w:r>
      <w:r w:rsidRPr="408FB15E">
        <w:t>.</w:t>
      </w:r>
    </w:p>
    <w:p w14:paraId="6737EA3F" w14:textId="0B4A699E" w:rsidR="001A5FFB" w:rsidRPr="001A5FFB" w:rsidRDefault="06BF9BCB" w:rsidP="001A5FFB">
      <w:r w:rsidRPr="180C50A8">
        <w:t xml:space="preserve">Beslut fattas med enkel majoritet med undantag </w:t>
      </w:r>
      <w:r w:rsidR="682E8D08" w:rsidRPr="180C50A8">
        <w:t>för</w:t>
      </w:r>
      <w:r w:rsidRPr="180C50A8">
        <w:t xml:space="preserve"> vad i §11 och </w:t>
      </w:r>
      <w:r w:rsidR="7FFD4149" w:rsidRPr="180C50A8">
        <w:t>§</w:t>
      </w:r>
      <w:r w:rsidRPr="180C50A8">
        <w:t xml:space="preserve">12 </w:t>
      </w:r>
      <w:r w:rsidR="682E8D08" w:rsidRPr="180C50A8">
        <w:t>sägs</w:t>
      </w:r>
      <w:r w:rsidRPr="180C50A8">
        <w:t xml:space="preserve"> </w:t>
      </w:r>
      <w:r w:rsidR="682E8D08" w:rsidRPr="180C50A8">
        <w:t>angående</w:t>
      </w:r>
      <w:r w:rsidRPr="180C50A8">
        <w:t xml:space="preserve"> </w:t>
      </w:r>
      <w:r w:rsidR="682E8D08" w:rsidRPr="180C50A8">
        <w:t>stadgeändring</w:t>
      </w:r>
      <w:r w:rsidRPr="180C50A8">
        <w:t xml:space="preserve"> och kretsens </w:t>
      </w:r>
      <w:r w:rsidR="682E8D08" w:rsidRPr="180C50A8">
        <w:t>upplösning</w:t>
      </w:r>
      <w:r w:rsidRPr="180C50A8">
        <w:t xml:space="preserve">. </w:t>
      </w:r>
      <w:r w:rsidR="682E8D08" w:rsidRPr="180C50A8">
        <w:t>Ordföranden</w:t>
      </w:r>
      <w:r w:rsidRPr="180C50A8">
        <w:t xml:space="preserve"> har </w:t>
      </w:r>
      <w:r w:rsidR="682E8D08" w:rsidRPr="180C50A8">
        <w:t>utslagsröst</w:t>
      </w:r>
      <w:r w:rsidRPr="180C50A8">
        <w:t xml:space="preserve"> utom vid personval, då lotten </w:t>
      </w:r>
      <w:r w:rsidR="682E8D08" w:rsidRPr="180C50A8">
        <w:t>avgör</w:t>
      </w:r>
      <w:r w:rsidRPr="180C50A8">
        <w:t xml:space="preserve">. </w:t>
      </w:r>
    </w:p>
    <w:p w14:paraId="00468BC1" w14:textId="77777777" w:rsidR="00EA6E16" w:rsidRPr="007F2F92" w:rsidRDefault="06BF9BCB" w:rsidP="007F2F92">
      <w:pPr>
        <w:pStyle w:val="Rubrik2"/>
      </w:pPr>
      <w:r w:rsidRPr="180C50A8">
        <w:t xml:space="preserve">§11. </w:t>
      </w:r>
      <w:r w:rsidR="682E8D08" w:rsidRPr="180C50A8">
        <w:t>Stadgeändring</w:t>
      </w:r>
      <w:r w:rsidRPr="180C50A8">
        <w:t xml:space="preserve"> </w:t>
      </w:r>
    </w:p>
    <w:p w14:paraId="4181362B" w14:textId="57B3A9A9" w:rsidR="3B70CDAF" w:rsidRDefault="682E8D08" w:rsidP="74D4332E">
      <w:pPr>
        <w:spacing w:after="160"/>
      </w:pPr>
      <w:r w:rsidRPr="74D4332E">
        <w:t>För</w:t>
      </w:r>
      <w:r w:rsidR="06BF9BCB" w:rsidRPr="74D4332E">
        <w:t xml:space="preserve"> </w:t>
      </w:r>
      <w:r w:rsidRPr="74D4332E">
        <w:t>ändring</w:t>
      </w:r>
      <w:r w:rsidR="06BF9BCB" w:rsidRPr="74D4332E">
        <w:t xml:space="preserve"> av dess</w:t>
      </w:r>
      <w:r w:rsidR="3E5C0009" w:rsidRPr="74D4332E">
        <w:t>a</w:t>
      </w:r>
      <w:r w:rsidR="06BF9BCB" w:rsidRPr="74D4332E">
        <w:t xml:space="preserve"> stadgar </w:t>
      </w:r>
      <w:r w:rsidR="0065E28E" w:rsidRPr="74D4332E">
        <w:t xml:space="preserve">krävs </w:t>
      </w:r>
      <w:r w:rsidR="61C42D4E" w:rsidRPr="74D4332E">
        <w:t xml:space="preserve">att </w:t>
      </w:r>
      <w:r w:rsidR="06BF9BCB" w:rsidRPr="74D4332E">
        <w:t xml:space="preserve">beslut </w:t>
      </w:r>
      <w:r w:rsidR="31965191" w:rsidRPr="74D4332E">
        <w:t xml:space="preserve">fattas om ändringen </w:t>
      </w:r>
      <w:r w:rsidR="06BF9BCB" w:rsidRPr="74D4332E">
        <w:t xml:space="preserve">vid </w:t>
      </w:r>
      <w:r w:rsidRPr="74D4332E">
        <w:t>t</w:t>
      </w:r>
      <w:r w:rsidR="38A33674" w:rsidRPr="74D4332E">
        <w:t>vå på</w:t>
      </w:r>
      <w:r w:rsidR="06BF9BCB" w:rsidRPr="74D4332E">
        <w:t xml:space="preserve"> varandra </w:t>
      </w:r>
      <w:r w:rsidRPr="74D4332E">
        <w:t>följande</w:t>
      </w:r>
      <w:r w:rsidR="06BF9BCB" w:rsidRPr="74D4332E">
        <w:t xml:space="preserve"> </w:t>
      </w:r>
      <w:r w:rsidRPr="74D4332E">
        <w:t>allmänna</w:t>
      </w:r>
      <w:r w:rsidR="06BF9BCB" w:rsidRPr="74D4332E">
        <w:t xml:space="preserve"> </w:t>
      </w:r>
      <w:r w:rsidRPr="74D4332E">
        <w:t>sammanträden</w:t>
      </w:r>
      <w:r w:rsidR="776C8397" w:rsidRPr="74D4332E">
        <w:t xml:space="preserve">. Det ena av dessa ska vara </w:t>
      </w:r>
      <w:r w:rsidRPr="74D4332E">
        <w:t>årsmöte</w:t>
      </w:r>
      <w:r w:rsidR="06BF9BCB" w:rsidRPr="74D4332E">
        <w:t xml:space="preserve">. </w:t>
      </w:r>
      <w:r w:rsidRPr="74D4332E">
        <w:t>Sammanträdena</w:t>
      </w:r>
      <w:r w:rsidR="06BF9BCB" w:rsidRPr="74D4332E">
        <w:t xml:space="preserve"> skall </w:t>
      </w:r>
      <w:r w:rsidRPr="74D4332E">
        <w:t>hållas</w:t>
      </w:r>
      <w:r w:rsidR="06BF9BCB" w:rsidRPr="74D4332E">
        <w:t xml:space="preserve"> med minst 14 dagars mellanrum.</w:t>
      </w:r>
      <w:r w:rsidR="7B60E14F" w:rsidRPr="74D4332E">
        <w:t xml:space="preserve"> </w:t>
      </w:r>
      <w:r w:rsidR="5094EC71" w:rsidRPr="74D4332E">
        <w:t xml:space="preserve">två på varandra följande årsmöten och förslag som framlagts av styrelsen. För att beslutat ska anses vara giltigt behövs </w:t>
      </w:r>
      <w:r w:rsidR="7AC64139" w:rsidRPr="74D4332E">
        <w:t>två tredjedelars (</w:t>
      </w:r>
      <w:r w:rsidR="5094EC71" w:rsidRPr="74D4332E">
        <w:t>2/3</w:t>
      </w:r>
      <w:r w:rsidR="34101B00" w:rsidRPr="74D4332E">
        <w:t>)</w:t>
      </w:r>
      <w:r w:rsidR="5094EC71" w:rsidRPr="74D4332E">
        <w:t xml:space="preserve"> majoritet av de vid varje</w:t>
      </w:r>
      <w:r w:rsidR="06BF9BCB" w:rsidRPr="74D4332E">
        <w:t xml:space="preserve"> </w:t>
      </w:r>
      <w:r w:rsidRPr="74D4332E">
        <w:t>sammanträde</w:t>
      </w:r>
      <w:r w:rsidR="06BF9BCB" w:rsidRPr="74D4332E">
        <w:t xml:space="preserve"> representerade </w:t>
      </w:r>
      <w:r w:rsidRPr="74D4332E">
        <w:t>röstetalen</w:t>
      </w:r>
      <w:r w:rsidR="06BF9BCB" w:rsidRPr="74D4332E">
        <w:t>.</w:t>
      </w:r>
    </w:p>
    <w:p w14:paraId="2C812F3D" w14:textId="47FF9E9C" w:rsidR="001A5FFB" w:rsidRPr="001A5FFB" w:rsidRDefault="0897DE40" w:rsidP="180C50A8">
      <w:r w:rsidRPr="74D4332E">
        <w:t xml:space="preserve">Stadgarna </w:t>
      </w:r>
      <w:r w:rsidR="35BB6AD1" w:rsidRPr="74D4332E">
        <w:t xml:space="preserve">ska sedan </w:t>
      </w:r>
      <w:r w:rsidRPr="74D4332E">
        <w:t>skickas till Cykelfrämjandets riksstyrelse för godkännande</w:t>
      </w:r>
      <w:r w:rsidR="613C75D5" w:rsidRPr="74D4332E">
        <w:t xml:space="preserve"> och arkivering</w:t>
      </w:r>
      <w:r w:rsidRPr="74D4332E">
        <w:t>.</w:t>
      </w:r>
    </w:p>
    <w:p w14:paraId="429A48BC" w14:textId="77777777" w:rsidR="00EA6E16" w:rsidRPr="007F2F92" w:rsidRDefault="06BF9BCB" w:rsidP="007F2F92">
      <w:pPr>
        <w:pStyle w:val="Rubrik2"/>
      </w:pPr>
      <w:r w:rsidRPr="180C50A8">
        <w:t xml:space="preserve">§12. Kretsens </w:t>
      </w:r>
      <w:r w:rsidR="682E8D08" w:rsidRPr="180C50A8">
        <w:t>upplösning</w:t>
      </w:r>
      <w:r w:rsidRPr="180C50A8">
        <w:t xml:space="preserve"> </w:t>
      </w:r>
    </w:p>
    <w:p w14:paraId="544323CC" w14:textId="754C1A9E" w:rsidR="673EAA26" w:rsidRDefault="480E8053" w:rsidP="74D4332E">
      <w:pPr>
        <w:spacing w:after="160"/>
      </w:pPr>
      <w:r w:rsidRPr="74D4332E">
        <w:t xml:space="preserve">För upplösning av </w:t>
      </w:r>
      <w:r w:rsidR="06BF9BCB" w:rsidRPr="74D4332E">
        <w:t>kretsen</w:t>
      </w:r>
      <w:r w:rsidR="2812D57A" w:rsidRPr="74D4332E">
        <w:t xml:space="preserve"> behövs beslut vid </w:t>
      </w:r>
      <w:r w:rsidR="682E8D08" w:rsidRPr="74D4332E">
        <w:t>två</w:t>
      </w:r>
      <w:r w:rsidR="0C6EADE6" w:rsidRPr="74D4332E">
        <w:t xml:space="preserve"> på </w:t>
      </w:r>
      <w:r w:rsidR="06BF9BCB" w:rsidRPr="74D4332E">
        <w:t xml:space="preserve">varandra </w:t>
      </w:r>
      <w:r w:rsidR="682E8D08" w:rsidRPr="74D4332E">
        <w:t>följande</w:t>
      </w:r>
      <w:r w:rsidR="06BF9BCB" w:rsidRPr="74D4332E">
        <w:t xml:space="preserve"> </w:t>
      </w:r>
      <w:r w:rsidR="682E8D08" w:rsidRPr="74D4332E">
        <w:t>årsmöten</w:t>
      </w:r>
      <w:r w:rsidR="06BF9BCB" w:rsidRPr="74D4332E">
        <w:t xml:space="preserve"> </w:t>
      </w:r>
      <w:r w:rsidR="011F2D0B" w:rsidRPr="74D4332E">
        <w:t>av</w:t>
      </w:r>
      <w:r w:rsidR="06BF9BCB" w:rsidRPr="74D4332E">
        <w:t xml:space="preserve"> </w:t>
      </w:r>
      <w:r w:rsidR="682E8D08" w:rsidRPr="74D4332E">
        <w:t>förslag</w:t>
      </w:r>
      <w:r w:rsidR="06BF9BCB" w:rsidRPr="74D4332E">
        <w:t xml:space="preserve"> som framlagts av styrelsen.</w:t>
      </w:r>
      <w:r w:rsidR="5986C7C6" w:rsidRPr="74D4332E">
        <w:t xml:space="preserve"> </w:t>
      </w:r>
      <w:r w:rsidR="682E8D08" w:rsidRPr="74D4332E">
        <w:t>För</w:t>
      </w:r>
      <w:r w:rsidR="06BF9BCB" w:rsidRPr="74D4332E">
        <w:t xml:space="preserve"> </w:t>
      </w:r>
      <w:r w:rsidR="4110D015" w:rsidRPr="74D4332E">
        <w:t>att beslutat ska anses vara giltig</w:t>
      </w:r>
      <w:r w:rsidR="06BF9BCB" w:rsidRPr="74D4332E">
        <w:t xml:space="preserve">t </w:t>
      </w:r>
      <w:r w:rsidR="344534CF" w:rsidRPr="74D4332E">
        <w:t>behöv</w:t>
      </w:r>
      <w:r w:rsidR="06BF9BCB" w:rsidRPr="74D4332E">
        <w:t xml:space="preserve">s </w:t>
      </w:r>
      <w:r w:rsidR="41492A14" w:rsidRPr="74D4332E">
        <w:t>två tredjedelars (</w:t>
      </w:r>
      <w:r w:rsidR="06BF9BCB" w:rsidRPr="74D4332E">
        <w:t>2/3</w:t>
      </w:r>
      <w:r w:rsidR="775EAB70" w:rsidRPr="74D4332E">
        <w:t>)</w:t>
      </w:r>
      <w:r w:rsidR="06BF9BCB" w:rsidRPr="74D4332E">
        <w:t xml:space="preserve"> majoritet av d</w:t>
      </w:r>
      <w:r w:rsidR="221E770B" w:rsidRPr="74D4332E">
        <w:t>e</w:t>
      </w:r>
      <w:r w:rsidR="06BF9BCB" w:rsidRPr="74D4332E">
        <w:t xml:space="preserve"> vid var</w:t>
      </w:r>
      <w:r w:rsidR="0574B732" w:rsidRPr="74D4332E">
        <w:t>je</w:t>
      </w:r>
      <w:r w:rsidR="06BF9BCB" w:rsidRPr="74D4332E">
        <w:t xml:space="preserve"> </w:t>
      </w:r>
      <w:r w:rsidR="7BABF3DF" w:rsidRPr="74D4332E">
        <w:t xml:space="preserve">årsmöte </w:t>
      </w:r>
      <w:r w:rsidR="06BF9BCB" w:rsidRPr="74D4332E">
        <w:t>representerade r</w:t>
      </w:r>
      <w:r w:rsidR="682E8D08" w:rsidRPr="74D4332E">
        <w:t>ö</w:t>
      </w:r>
      <w:r w:rsidR="06BF9BCB" w:rsidRPr="74D4332E">
        <w:t>stetale</w:t>
      </w:r>
      <w:r w:rsidR="4FD15EA8" w:rsidRPr="74D4332E">
        <w:t>n</w:t>
      </w:r>
      <w:r w:rsidR="06BF9BCB" w:rsidRPr="74D4332E">
        <w:t xml:space="preserve">. </w:t>
      </w:r>
    </w:p>
    <w:p w14:paraId="062D422C" w14:textId="7612669E" w:rsidR="673EAA26" w:rsidRDefault="06BF9BCB" w:rsidP="74D4332E">
      <w:pPr>
        <w:spacing w:after="160"/>
      </w:pPr>
      <w:r w:rsidRPr="74D4332E">
        <w:t xml:space="preserve">Vid kretsens </w:t>
      </w:r>
      <w:r w:rsidR="682E8D08" w:rsidRPr="74D4332E">
        <w:t>upplösning</w:t>
      </w:r>
      <w:r w:rsidRPr="74D4332E">
        <w:t xml:space="preserve">, eller om verksamheten av annan anledning </w:t>
      </w:r>
      <w:r w:rsidR="682E8D08" w:rsidRPr="74D4332E">
        <w:t>upphör</w:t>
      </w:r>
      <w:r w:rsidRPr="74D4332E">
        <w:t xml:space="preserve">, beslutar </w:t>
      </w:r>
      <w:r w:rsidR="682E8D08" w:rsidRPr="74D4332E">
        <w:t>riksföreningen</w:t>
      </w:r>
      <w:r w:rsidRPr="74D4332E">
        <w:t xml:space="preserve"> om disposition av befintliga </w:t>
      </w:r>
      <w:r w:rsidR="682E8D08" w:rsidRPr="74D4332E">
        <w:t>tillgångar</w:t>
      </w:r>
      <w:r w:rsidRPr="74D4332E">
        <w:t xml:space="preserve">. </w:t>
      </w:r>
    </w:p>
    <w:p w14:paraId="4B99CDD3" w14:textId="3F61F05D" w:rsidR="673EAA26" w:rsidRDefault="673EAA26" w:rsidP="74D4332E">
      <w:pPr>
        <w:spacing w:after="160"/>
      </w:pPr>
      <w:r w:rsidRPr="74D4332E">
        <w:t>Den/de aktuella firmatecknarna ansvarar för att avsluta kretsens bankkonto och ansöker sedan om att avregistrera föreningen hos Skatteverket.</w:t>
      </w:r>
    </w:p>
    <w:sectPr w:rsidR="673EAA26" w:rsidSect="001C3E44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CFF3" w14:textId="77777777" w:rsidR="006B0E4B" w:rsidRDefault="006B0E4B">
      <w:r>
        <w:separator/>
      </w:r>
    </w:p>
    <w:p w14:paraId="2C648787" w14:textId="77777777" w:rsidR="006B0E4B" w:rsidRDefault="006B0E4B"/>
  </w:endnote>
  <w:endnote w:type="continuationSeparator" w:id="0">
    <w:p w14:paraId="284B8F3A" w14:textId="77777777" w:rsidR="006B0E4B" w:rsidRDefault="006B0E4B">
      <w:r>
        <w:continuationSeparator/>
      </w:r>
    </w:p>
    <w:p w14:paraId="75C26F5F" w14:textId="77777777" w:rsidR="006B0E4B" w:rsidRDefault="006B0E4B"/>
  </w:endnote>
  <w:endnote w:type="continuationNotice" w:id="1">
    <w:p w14:paraId="4EF92F07" w14:textId="77777777" w:rsidR="006B0E4B" w:rsidRDefault="006B0E4B"/>
    <w:p w14:paraId="488DF1D0" w14:textId="77777777" w:rsidR="006B0E4B" w:rsidRDefault="006B0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ircular Std Black">
    <w:panose1 w:val="020B0A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808968888"/>
      <w:docPartObj>
        <w:docPartGallery w:val="Page Numbers (Bottom of Page)"/>
        <w:docPartUnique/>
      </w:docPartObj>
    </w:sdtPr>
    <w:sdtContent>
      <w:p w14:paraId="3A8AB010" w14:textId="5A8831C0" w:rsidR="000769A5" w:rsidRDefault="000769A5" w:rsidP="009C67D2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35A94A0D" w14:textId="77777777" w:rsidR="000769A5" w:rsidRDefault="000769A5" w:rsidP="000769A5">
    <w:pPr>
      <w:pStyle w:val="Sidfot"/>
      <w:ind w:right="360"/>
    </w:pPr>
  </w:p>
  <w:p w14:paraId="432A11EE" w14:textId="77777777" w:rsidR="000769A5" w:rsidRDefault="000769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E471" w14:textId="4F770A17" w:rsidR="74D4332E" w:rsidRDefault="00F268E3" w:rsidP="00F268E3">
    <w:pPr>
      <w:pStyle w:val="Sidfot"/>
      <w:jc w:val="center"/>
    </w:pPr>
    <w:r>
      <w:t xml:space="preserve">Sid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av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643A" w14:textId="77777777" w:rsidR="006B0E4B" w:rsidRDefault="006B0E4B">
      <w:r>
        <w:separator/>
      </w:r>
    </w:p>
    <w:p w14:paraId="42C5C536" w14:textId="77777777" w:rsidR="006B0E4B" w:rsidRDefault="006B0E4B"/>
  </w:footnote>
  <w:footnote w:type="continuationSeparator" w:id="0">
    <w:p w14:paraId="7541B651" w14:textId="77777777" w:rsidR="006B0E4B" w:rsidRDefault="006B0E4B">
      <w:r>
        <w:continuationSeparator/>
      </w:r>
    </w:p>
    <w:p w14:paraId="74FC2899" w14:textId="77777777" w:rsidR="006B0E4B" w:rsidRDefault="006B0E4B"/>
  </w:footnote>
  <w:footnote w:type="continuationNotice" w:id="1">
    <w:p w14:paraId="289BA9C0" w14:textId="77777777" w:rsidR="006B0E4B" w:rsidRDefault="006B0E4B"/>
    <w:p w14:paraId="76CBF1C7" w14:textId="77777777" w:rsidR="006B0E4B" w:rsidRDefault="006B0E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447890697"/>
      <w:docPartObj>
        <w:docPartGallery w:val="Page Numbers (Top of Page)"/>
        <w:docPartUnique/>
      </w:docPartObj>
    </w:sdtPr>
    <w:sdtContent>
      <w:p w14:paraId="07F4F51F" w14:textId="7CB0FEFD" w:rsidR="000769A5" w:rsidRDefault="000769A5" w:rsidP="000769A5">
        <w:pPr>
          <w:pStyle w:val="Sidhuvud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F57830">
          <w:rPr>
            <w:rStyle w:val="Sidnummer"/>
            <w:noProof/>
          </w:rPr>
          <w:t>4</w:t>
        </w:r>
        <w:r>
          <w:rPr>
            <w:rStyle w:val="Sidnummer"/>
          </w:rPr>
          <w:fldChar w:fldCharType="end"/>
        </w:r>
      </w:p>
    </w:sdtContent>
  </w:sdt>
  <w:p w14:paraId="06E7DC24" w14:textId="77777777" w:rsidR="000769A5" w:rsidRDefault="000769A5" w:rsidP="000769A5">
    <w:pPr>
      <w:pStyle w:val="Sidhuvud"/>
      <w:ind w:right="360"/>
    </w:pPr>
  </w:p>
  <w:p w14:paraId="5391BBAB" w14:textId="77777777" w:rsidR="000769A5" w:rsidRDefault="000769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ook w:val="06A0" w:firstRow="1" w:lastRow="0" w:firstColumn="1" w:lastColumn="0" w:noHBand="1" w:noVBand="1"/>
    </w:tblPr>
    <w:tblGrid>
      <w:gridCol w:w="2722"/>
      <w:gridCol w:w="6350"/>
    </w:tblGrid>
    <w:tr w:rsidR="408FB15E" w14:paraId="19806049" w14:textId="77777777" w:rsidTr="408FB15E">
      <w:trPr>
        <w:trHeight w:val="300"/>
      </w:trPr>
      <w:tc>
        <w:tcPr>
          <w:tcW w:w="2730" w:type="dxa"/>
        </w:tcPr>
        <w:p w14:paraId="20C8D85B" w14:textId="7C9783E8" w:rsidR="408FB15E" w:rsidRDefault="408FB15E" w:rsidP="408FB15E">
          <w:r>
            <w:rPr>
              <w:noProof/>
            </w:rPr>
            <w:drawing>
              <wp:inline distT="0" distB="0" distL="0" distR="0" wp14:anchorId="5C92E0D7" wp14:editId="66180723">
                <wp:extent cx="1371600" cy="990600"/>
                <wp:effectExtent l="0" t="0" r="0" b="0"/>
                <wp:docPr id="349183400" name="Bildobjekt 1" descr="En bild som visar Teckensnitt, text, Grafik, logotyp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476662" name="Bildobjekt 1" descr="En bild som visar Teckensnitt, text, Grafik, logotyp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0" w:type="dxa"/>
        </w:tcPr>
        <w:p w14:paraId="4B01DE0D" w14:textId="275BE860" w:rsidR="408FB15E" w:rsidRDefault="408FB15E" w:rsidP="408FB15E">
          <w:pPr>
            <w:tabs>
              <w:tab w:val="right" w:pos="8970"/>
            </w:tabs>
            <w:jc w:val="right"/>
          </w:pPr>
          <w:r w:rsidRPr="408FB15E">
            <w:rPr>
              <w:sz w:val="20"/>
              <w:szCs w:val="20"/>
            </w:rPr>
            <w:t>Stadgar för Cykelfrämjandets xxx-krets</w:t>
          </w:r>
        </w:p>
        <w:p w14:paraId="5CA82B56" w14:textId="3388D883" w:rsidR="408FB15E" w:rsidRDefault="408FB15E" w:rsidP="408FB15E">
          <w:pPr>
            <w:tabs>
              <w:tab w:val="right" w:pos="8970"/>
            </w:tabs>
            <w:jc w:val="right"/>
          </w:pPr>
          <w:r w:rsidRPr="408FB15E">
            <w:rPr>
              <w:sz w:val="20"/>
              <w:szCs w:val="20"/>
            </w:rPr>
            <w:t xml:space="preserve">Antagna den </w:t>
          </w:r>
          <w:proofErr w:type="spellStart"/>
          <w:r w:rsidRPr="408FB15E">
            <w:rPr>
              <w:sz w:val="20"/>
              <w:szCs w:val="20"/>
            </w:rPr>
            <w:t>xxxx-xx-xx</w:t>
          </w:r>
          <w:proofErr w:type="spellEnd"/>
        </w:p>
        <w:p w14:paraId="1177C56A" w14:textId="0063C727" w:rsidR="408FB15E" w:rsidRDefault="408FB15E" w:rsidP="408FB15E">
          <w:pPr>
            <w:tabs>
              <w:tab w:val="right" w:pos="8970"/>
            </w:tabs>
            <w:rPr>
              <w:sz w:val="20"/>
              <w:szCs w:val="20"/>
            </w:rPr>
          </w:pPr>
        </w:p>
        <w:p w14:paraId="4EA81884" w14:textId="4061A147" w:rsidR="408FB15E" w:rsidRDefault="408FB15E" w:rsidP="408FB15E">
          <w:pPr>
            <w:rPr>
              <w:sz w:val="20"/>
              <w:szCs w:val="20"/>
            </w:rPr>
          </w:pPr>
        </w:p>
      </w:tc>
    </w:tr>
  </w:tbl>
  <w:p w14:paraId="1AFB2EE3" w14:textId="3217AA5F" w:rsidR="001C3E44" w:rsidRDefault="001C3E44" w:rsidP="009112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75C5D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C9F"/>
    <w:multiLevelType w:val="multilevel"/>
    <w:tmpl w:val="AFE22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626E9"/>
    <w:multiLevelType w:val="hybridMultilevel"/>
    <w:tmpl w:val="55AC22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14CC4"/>
    <w:multiLevelType w:val="hybridMultilevel"/>
    <w:tmpl w:val="91108DE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C3FF4"/>
    <w:multiLevelType w:val="multilevel"/>
    <w:tmpl w:val="8C1C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2F6654"/>
    <w:multiLevelType w:val="hybridMultilevel"/>
    <w:tmpl w:val="89F40166"/>
    <w:lvl w:ilvl="0" w:tplc="0E0887BA">
      <w:start w:val="131"/>
      <w:numFmt w:val="bullet"/>
      <w:lvlText w:val=""/>
      <w:lvlJc w:val="left"/>
      <w:pPr>
        <w:ind w:left="720" w:hanging="360"/>
      </w:pPr>
      <w:rPr>
        <w:rFonts w:ascii="Symbol" w:eastAsia="Sitka Text" w:hAnsi="Symbol" w:cs="Sitka Tex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67BE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E8E709"/>
    <w:multiLevelType w:val="hybridMultilevel"/>
    <w:tmpl w:val="D3585846"/>
    <w:lvl w:ilvl="0" w:tplc="D9C63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1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8E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20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81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42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E3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27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E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00D"/>
    <w:multiLevelType w:val="multilevel"/>
    <w:tmpl w:val="74F8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393486"/>
    <w:multiLevelType w:val="multilevel"/>
    <w:tmpl w:val="9106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653DD9"/>
    <w:multiLevelType w:val="hybridMultilevel"/>
    <w:tmpl w:val="C01807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81567"/>
    <w:multiLevelType w:val="hybridMultilevel"/>
    <w:tmpl w:val="A30448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103C2"/>
    <w:multiLevelType w:val="multilevel"/>
    <w:tmpl w:val="C442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F53CD4"/>
    <w:multiLevelType w:val="multilevel"/>
    <w:tmpl w:val="8460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896287"/>
    <w:multiLevelType w:val="hybridMultilevel"/>
    <w:tmpl w:val="15D4AC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571702">
    <w:abstractNumId w:val="7"/>
  </w:num>
  <w:num w:numId="2" w16cid:durableId="481316950">
    <w:abstractNumId w:val="3"/>
  </w:num>
  <w:num w:numId="3" w16cid:durableId="54935396">
    <w:abstractNumId w:val="6"/>
  </w:num>
  <w:num w:numId="4" w16cid:durableId="1422408735">
    <w:abstractNumId w:val="14"/>
  </w:num>
  <w:num w:numId="5" w16cid:durableId="1394542594">
    <w:abstractNumId w:val="2"/>
  </w:num>
  <w:num w:numId="6" w16cid:durableId="1942453254">
    <w:abstractNumId w:val="0"/>
  </w:num>
  <w:num w:numId="7" w16cid:durableId="1214544740">
    <w:abstractNumId w:val="5"/>
  </w:num>
  <w:num w:numId="8" w16cid:durableId="817262467">
    <w:abstractNumId w:val="10"/>
  </w:num>
  <w:num w:numId="9" w16cid:durableId="1118069073">
    <w:abstractNumId w:val="13"/>
  </w:num>
  <w:num w:numId="10" w16cid:durableId="1993556211">
    <w:abstractNumId w:val="12"/>
  </w:num>
  <w:num w:numId="11" w16cid:durableId="1878614301">
    <w:abstractNumId w:val="4"/>
  </w:num>
  <w:num w:numId="12" w16cid:durableId="1445005022">
    <w:abstractNumId w:val="9"/>
  </w:num>
  <w:num w:numId="13" w16cid:durableId="681400307">
    <w:abstractNumId w:val="8"/>
  </w:num>
  <w:num w:numId="14" w16cid:durableId="393241126">
    <w:abstractNumId w:val="1"/>
  </w:num>
  <w:num w:numId="15" w16cid:durableId="641811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37"/>
    <w:rsid w:val="00007C1B"/>
    <w:rsid w:val="00013B29"/>
    <w:rsid w:val="00030F47"/>
    <w:rsid w:val="00035CE4"/>
    <w:rsid w:val="0003615A"/>
    <w:rsid w:val="000411B1"/>
    <w:rsid w:val="00041724"/>
    <w:rsid w:val="0006322C"/>
    <w:rsid w:val="00063B6B"/>
    <w:rsid w:val="000769A5"/>
    <w:rsid w:val="00092017"/>
    <w:rsid w:val="000928C4"/>
    <w:rsid w:val="000A51AC"/>
    <w:rsid w:val="000B051C"/>
    <w:rsid w:val="000B242D"/>
    <w:rsid w:val="000B48CE"/>
    <w:rsid w:val="000B5041"/>
    <w:rsid w:val="000C07F1"/>
    <w:rsid w:val="000D1862"/>
    <w:rsid w:val="000D4245"/>
    <w:rsid w:val="000D55B0"/>
    <w:rsid w:val="000D7F22"/>
    <w:rsid w:val="000E077F"/>
    <w:rsid w:val="000E12AA"/>
    <w:rsid w:val="000E2380"/>
    <w:rsid w:val="000E4D51"/>
    <w:rsid w:val="000E7F9C"/>
    <w:rsid w:val="000F1AB9"/>
    <w:rsid w:val="000F5EA8"/>
    <w:rsid w:val="001006C4"/>
    <w:rsid w:val="0010269C"/>
    <w:rsid w:val="00105B09"/>
    <w:rsid w:val="00107DCB"/>
    <w:rsid w:val="00110D86"/>
    <w:rsid w:val="00114BFD"/>
    <w:rsid w:val="00127E40"/>
    <w:rsid w:val="0013068F"/>
    <w:rsid w:val="0013181F"/>
    <w:rsid w:val="001353A7"/>
    <w:rsid w:val="00135846"/>
    <w:rsid w:val="001417D7"/>
    <w:rsid w:val="0014488B"/>
    <w:rsid w:val="001570C9"/>
    <w:rsid w:val="00161EFE"/>
    <w:rsid w:val="00164233"/>
    <w:rsid w:val="001645B0"/>
    <w:rsid w:val="00170D94"/>
    <w:rsid w:val="00180483"/>
    <w:rsid w:val="00181B18"/>
    <w:rsid w:val="00184724"/>
    <w:rsid w:val="00185E39"/>
    <w:rsid w:val="00187826"/>
    <w:rsid w:val="0019226E"/>
    <w:rsid w:val="0019713D"/>
    <w:rsid w:val="001A4A19"/>
    <w:rsid w:val="001A5FFB"/>
    <w:rsid w:val="001A6EE1"/>
    <w:rsid w:val="001B12C6"/>
    <w:rsid w:val="001B6353"/>
    <w:rsid w:val="001C3E44"/>
    <w:rsid w:val="001C6E23"/>
    <w:rsid w:val="001D355B"/>
    <w:rsid w:val="001D61AE"/>
    <w:rsid w:val="001F1068"/>
    <w:rsid w:val="001F2702"/>
    <w:rsid w:val="001F449B"/>
    <w:rsid w:val="001F6B2E"/>
    <w:rsid w:val="00200164"/>
    <w:rsid w:val="00206645"/>
    <w:rsid w:val="00206CDC"/>
    <w:rsid w:val="00213542"/>
    <w:rsid w:val="00214D8B"/>
    <w:rsid w:val="0021536A"/>
    <w:rsid w:val="00220006"/>
    <w:rsid w:val="00223527"/>
    <w:rsid w:val="002238D0"/>
    <w:rsid w:val="00224BC5"/>
    <w:rsid w:val="00226BE4"/>
    <w:rsid w:val="00226DCB"/>
    <w:rsid w:val="002340B7"/>
    <w:rsid w:val="002402B9"/>
    <w:rsid w:val="0024793B"/>
    <w:rsid w:val="00250FC2"/>
    <w:rsid w:val="00251D31"/>
    <w:rsid w:val="00252AA3"/>
    <w:rsid w:val="00266038"/>
    <w:rsid w:val="002709A2"/>
    <w:rsid w:val="00277B40"/>
    <w:rsid w:val="00282130"/>
    <w:rsid w:val="00285B2E"/>
    <w:rsid w:val="0028772E"/>
    <w:rsid w:val="00294EA9"/>
    <w:rsid w:val="00297592"/>
    <w:rsid w:val="002A2415"/>
    <w:rsid w:val="002A4904"/>
    <w:rsid w:val="002A6449"/>
    <w:rsid w:val="002A7758"/>
    <w:rsid w:val="002B596F"/>
    <w:rsid w:val="002B6814"/>
    <w:rsid w:val="002B7C50"/>
    <w:rsid w:val="002B7F70"/>
    <w:rsid w:val="002D2671"/>
    <w:rsid w:val="002D5BD7"/>
    <w:rsid w:val="002E4577"/>
    <w:rsid w:val="002E6AAB"/>
    <w:rsid w:val="002F5ABC"/>
    <w:rsid w:val="00304A42"/>
    <w:rsid w:val="003056C0"/>
    <w:rsid w:val="00306CCB"/>
    <w:rsid w:val="00317418"/>
    <w:rsid w:val="0032002F"/>
    <w:rsid w:val="00320FA0"/>
    <w:rsid w:val="0032264B"/>
    <w:rsid w:val="00325B7C"/>
    <w:rsid w:val="003278EE"/>
    <w:rsid w:val="00345DC6"/>
    <w:rsid w:val="00347D83"/>
    <w:rsid w:val="00347E49"/>
    <w:rsid w:val="003607FA"/>
    <w:rsid w:val="0036204B"/>
    <w:rsid w:val="003661FE"/>
    <w:rsid w:val="00370948"/>
    <w:rsid w:val="003738BB"/>
    <w:rsid w:val="0037442A"/>
    <w:rsid w:val="0037572C"/>
    <w:rsid w:val="003853FF"/>
    <w:rsid w:val="003926E7"/>
    <w:rsid w:val="00393778"/>
    <w:rsid w:val="00393D2C"/>
    <w:rsid w:val="003A0E2C"/>
    <w:rsid w:val="003B469C"/>
    <w:rsid w:val="003B579D"/>
    <w:rsid w:val="003C3A3E"/>
    <w:rsid w:val="003D017C"/>
    <w:rsid w:val="003D5614"/>
    <w:rsid w:val="003D7DA0"/>
    <w:rsid w:val="003E1326"/>
    <w:rsid w:val="003E6067"/>
    <w:rsid w:val="003E696E"/>
    <w:rsid w:val="003F0DB7"/>
    <w:rsid w:val="003F1CD4"/>
    <w:rsid w:val="004121DF"/>
    <w:rsid w:val="00414267"/>
    <w:rsid w:val="00415ADF"/>
    <w:rsid w:val="0042166D"/>
    <w:rsid w:val="00425E33"/>
    <w:rsid w:val="00440E23"/>
    <w:rsid w:val="004446FC"/>
    <w:rsid w:val="0045518A"/>
    <w:rsid w:val="00457CE3"/>
    <w:rsid w:val="00462B37"/>
    <w:rsid w:val="00476FF8"/>
    <w:rsid w:val="00482606"/>
    <w:rsid w:val="0048320D"/>
    <w:rsid w:val="004867B9"/>
    <w:rsid w:val="00486882"/>
    <w:rsid w:val="0049206E"/>
    <w:rsid w:val="004A0AD1"/>
    <w:rsid w:val="004A2067"/>
    <w:rsid w:val="004A51C4"/>
    <w:rsid w:val="004A582F"/>
    <w:rsid w:val="004B280F"/>
    <w:rsid w:val="004B286B"/>
    <w:rsid w:val="004B43E3"/>
    <w:rsid w:val="004D0975"/>
    <w:rsid w:val="004E33F5"/>
    <w:rsid w:val="004E3E15"/>
    <w:rsid w:val="004E6266"/>
    <w:rsid w:val="004E6271"/>
    <w:rsid w:val="004F0119"/>
    <w:rsid w:val="004F19D7"/>
    <w:rsid w:val="00502CF4"/>
    <w:rsid w:val="00507481"/>
    <w:rsid w:val="00510CBA"/>
    <w:rsid w:val="00521EA6"/>
    <w:rsid w:val="0052569C"/>
    <w:rsid w:val="00531E9B"/>
    <w:rsid w:val="00532F73"/>
    <w:rsid w:val="00535AA6"/>
    <w:rsid w:val="00540320"/>
    <w:rsid w:val="00540FDB"/>
    <w:rsid w:val="00543B46"/>
    <w:rsid w:val="005458C7"/>
    <w:rsid w:val="00553DDD"/>
    <w:rsid w:val="0055671B"/>
    <w:rsid w:val="00562060"/>
    <w:rsid w:val="0056289C"/>
    <w:rsid w:val="0057271E"/>
    <w:rsid w:val="00586D7F"/>
    <w:rsid w:val="00594CC9"/>
    <w:rsid w:val="005B624F"/>
    <w:rsid w:val="005C3DB8"/>
    <w:rsid w:val="005D0313"/>
    <w:rsid w:val="005D4975"/>
    <w:rsid w:val="005D5434"/>
    <w:rsid w:val="005D7470"/>
    <w:rsid w:val="005E0810"/>
    <w:rsid w:val="005E7703"/>
    <w:rsid w:val="005F3336"/>
    <w:rsid w:val="005F7BBA"/>
    <w:rsid w:val="006100B6"/>
    <w:rsid w:val="00613EA9"/>
    <w:rsid w:val="0061504A"/>
    <w:rsid w:val="0061625C"/>
    <w:rsid w:val="0061661C"/>
    <w:rsid w:val="006270E5"/>
    <w:rsid w:val="006362BA"/>
    <w:rsid w:val="00651709"/>
    <w:rsid w:val="00652C7C"/>
    <w:rsid w:val="0065E28E"/>
    <w:rsid w:val="006616BF"/>
    <w:rsid w:val="00675893"/>
    <w:rsid w:val="006856CA"/>
    <w:rsid w:val="00695806"/>
    <w:rsid w:val="006A19B7"/>
    <w:rsid w:val="006A481E"/>
    <w:rsid w:val="006A7447"/>
    <w:rsid w:val="006A7F22"/>
    <w:rsid w:val="006B0E4B"/>
    <w:rsid w:val="006D41AF"/>
    <w:rsid w:val="006E393C"/>
    <w:rsid w:val="006E458A"/>
    <w:rsid w:val="006F0B6F"/>
    <w:rsid w:val="0070089D"/>
    <w:rsid w:val="00700F31"/>
    <w:rsid w:val="007068C9"/>
    <w:rsid w:val="0070761E"/>
    <w:rsid w:val="00714CEE"/>
    <w:rsid w:val="007214BD"/>
    <w:rsid w:val="00733CEE"/>
    <w:rsid w:val="00735183"/>
    <w:rsid w:val="00747532"/>
    <w:rsid w:val="007537A3"/>
    <w:rsid w:val="007544D3"/>
    <w:rsid w:val="00754A27"/>
    <w:rsid w:val="00757B06"/>
    <w:rsid w:val="00766138"/>
    <w:rsid w:val="00766F05"/>
    <w:rsid w:val="007761C1"/>
    <w:rsid w:val="007910B4"/>
    <w:rsid w:val="00792FE9"/>
    <w:rsid w:val="007A1AA4"/>
    <w:rsid w:val="007A6361"/>
    <w:rsid w:val="007A7FD9"/>
    <w:rsid w:val="007B0961"/>
    <w:rsid w:val="007B202D"/>
    <w:rsid w:val="007B2924"/>
    <w:rsid w:val="007D11FB"/>
    <w:rsid w:val="007D16F8"/>
    <w:rsid w:val="007D2550"/>
    <w:rsid w:val="007D5313"/>
    <w:rsid w:val="007D7251"/>
    <w:rsid w:val="007D7329"/>
    <w:rsid w:val="007E0C91"/>
    <w:rsid w:val="007E7604"/>
    <w:rsid w:val="007F2F92"/>
    <w:rsid w:val="007F62EF"/>
    <w:rsid w:val="007F7739"/>
    <w:rsid w:val="00801E1A"/>
    <w:rsid w:val="008259AA"/>
    <w:rsid w:val="00825AA1"/>
    <w:rsid w:val="008264B7"/>
    <w:rsid w:val="00830F8D"/>
    <w:rsid w:val="00843C69"/>
    <w:rsid w:val="00851850"/>
    <w:rsid w:val="00851AB6"/>
    <w:rsid w:val="008577F4"/>
    <w:rsid w:val="00866627"/>
    <w:rsid w:val="00874538"/>
    <w:rsid w:val="00875CB5"/>
    <w:rsid w:val="0087727D"/>
    <w:rsid w:val="00880222"/>
    <w:rsid w:val="00881F8B"/>
    <w:rsid w:val="00893052"/>
    <w:rsid w:val="008B5F37"/>
    <w:rsid w:val="008D2DB6"/>
    <w:rsid w:val="008D52E3"/>
    <w:rsid w:val="008D77B1"/>
    <w:rsid w:val="008E16CC"/>
    <w:rsid w:val="008F30A3"/>
    <w:rsid w:val="0090714C"/>
    <w:rsid w:val="00910126"/>
    <w:rsid w:val="00910E46"/>
    <w:rsid w:val="009112A9"/>
    <w:rsid w:val="00915FFC"/>
    <w:rsid w:val="00921109"/>
    <w:rsid w:val="009218F7"/>
    <w:rsid w:val="00925C0A"/>
    <w:rsid w:val="0093321D"/>
    <w:rsid w:val="00934C1F"/>
    <w:rsid w:val="0093768A"/>
    <w:rsid w:val="00940E06"/>
    <w:rsid w:val="00942630"/>
    <w:rsid w:val="0094362C"/>
    <w:rsid w:val="009468E9"/>
    <w:rsid w:val="00965C7F"/>
    <w:rsid w:val="00966CF4"/>
    <w:rsid w:val="00966FA6"/>
    <w:rsid w:val="00967ADC"/>
    <w:rsid w:val="00974C70"/>
    <w:rsid w:val="00983CE1"/>
    <w:rsid w:val="00986298"/>
    <w:rsid w:val="00997E2A"/>
    <w:rsid w:val="009A21BB"/>
    <w:rsid w:val="009A40F3"/>
    <w:rsid w:val="009A64E3"/>
    <w:rsid w:val="009B1B9C"/>
    <w:rsid w:val="009B2C39"/>
    <w:rsid w:val="009C105B"/>
    <w:rsid w:val="009C30CC"/>
    <w:rsid w:val="009C67D2"/>
    <w:rsid w:val="009D1FB6"/>
    <w:rsid w:val="009E01E9"/>
    <w:rsid w:val="009E262A"/>
    <w:rsid w:val="009F13C8"/>
    <w:rsid w:val="00A13061"/>
    <w:rsid w:val="00A13FB1"/>
    <w:rsid w:val="00A202EE"/>
    <w:rsid w:val="00A34C19"/>
    <w:rsid w:val="00A4175E"/>
    <w:rsid w:val="00A44D54"/>
    <w:rsid w:val="00A5396E"/>
    <w:rsid w:val="00A61C41"/>
    <w:rsid w:val="00A64BEC"/>
    <w:rsid w:val="00A71127"/>
    <w:rsid w:val="00A72207"/>
    <w:rsid w:val="00A772A5"/>
    <w:rsid w:val="00A7774F"/>
    <w:rsid w:val="00A8542F"/>
    <w:rsid w:val="00A87956"/>
    <w:rsid w:val="00A94449"/>
    <w:rsid w:val="00A94643"/>
    <w:rsid w:val="00AB1FFB"/>
    <w:rsid w:val="00AC1F5B"/>
    <w:rsid w:val="00AC590A"/>
    <w:rsid w:val="00AC5AFF"/>
    <w:rsid w:val="00AC64EC"/>
    <w:rsid w:val="00AE47D6"/>
    <w:rsid w:val="00AE4CEE"/>
    <w:rsid w:val="00AE5455"/>
    <w:rsid w:val="00AE5BA0"/>
    <w:rsid w:val="00AE6F71"/>
    <w:rsid w:val="00B10F1F"/>
    <w:rsid w:val="00B14CA4"/>
    <w:rsid w:val="00B17888"/>
    <w:rsid w:val="00B205A5"/>
    <w:rsid w:val="00B22BAC"/>
    <w:rsid w:val="00B27D86"/>
    <w:rsid w:val="00B31DCB"/>
    <w:rsid w:val="00B346CE"/>
    <w:rsid w:val="00B400D1"/>
    <w:rsid w:val="00B44BF5"/>
    <w:rsid w:val="00B47F79"/>
    <w:rsid w:val="00B565CC"/>
    <w:rsid w:val="00B6335E"/>
    <w:rsid w:val="00B715CC"/>
    <w:rsid w:val="00B718CA"/>
    <w:rsid w:val="00B861C3"/>
    <w:rsid w:val="00B90BF5"/>
    <w:rsid w:val="00B9621A"/>
    <w:rsid w:val="00BA38B9"/>
    <w:rsid w:val="00BB0EDC"/>
    <w:rsid w:val="00BB2178"/>
    <w:rsid w:val="00BB498F"/>
    <w:rsid w:val="00BB5BD0"/>
    <w:rsid w:val="00BC1553"/>
    <w:rsid w:val="00BC2793"/>
    <w:rsid w:val="00BF0FF2"/>
    <w:rsid w:val="00BF21A4"/>
    <w:rsid w:val="00BF7EB4"/>
    <w:rsid w:val="00C009C1"/>
    <w:rsid w:val="00C0419E"/>
    <w:rsid w:val="00C04C34"/>
    <w:rsid w:val="00C10D45"/>
    <w:rsid w:val="00C12B3F"/>
    <w:rsid w:val="00C231C9"/>
    <w:rsid w:val="00C26330"/>
    <w:rsid w:val="00C41FFF"/>
    <w:rsid w:val="00C44508"/>
    <w:rsid w:val="00C45477"/>
    <w:rsid w:val="00C51C6A"/>
    <w:rsid w:val="00C53DE1"/>
    <w:rsid w:val="00C606CB"/>
    <w:rsid w:val="00C64AC0"/>
    <w:rsid w:val="00C77665"/>
    <w:rsid w:val="00C77B53"/>
    <w:rsid w:val="00C8145F"/>
    <w:rsid w:val="00C81E84"/>
    <w:rsid w:val="00C859B1"/>
    <w:rsid w:val="00CA2109"/>
    <w:rsid w:val="00CA3FD2"/>
    <w:rsid w:val="00CA4697"/>
    <w:rsid w:val="00CB062D"/>
    <w:rsid w:val="00CB0BD0"/>
    <w:rsid w:val="00CB2B01"/>
    <w:rsid w:val="00CC549E"/>
    <w:rsid w:val="00CC639A"/>
    <w:rsid w:val="00CC678F"/>
    <w:rsid w:val="00CD01A8"/>
    <w:rsid w:val="00CD46D5"/>
    <w:rsid w:val="00CD4ADD"/>
    <w:rsid w:val="00CE41F7"/>
    <w:rsid w:val="00CF24B7"/>
    <w:rsid w:val="00CF35D5"/>
    <w:rsid w:val="00CF74D6"/>
    <w:rsid w:val="00D01257"/>
    <w:rsid w:val="00D02BD8"/>
    <w:rsid w:val="00D03A34"/>
    <w:rsid w:val="00D2047A"/>
    <w:rsid w:val="00D2736F"/>
    <w:rsid w:val="00D275D0"/>
    <w:rsid w:val="00D3144A"/>
    <w:rsid w:val="00D324EF"/>
    <w:rsid w:val="00D41D45"/>
    <w:rsid w:val="00D4309B"/>
    <w:rsid w:val="00D61A29"/>
    <w:rsid w:val="00D62A22"/>
    <w:rsid w:val="00D63765"/>
    <w:rsid w:val="00D639AD"/>
    <w:rsid w:val="00D656BA"/>
    <w:rsid w:val="00D82822"/>
    <w:rsid w:val="00D834B2"/>
    <w:rsid w:val="00D8422D"/>
    <w:rsid w:val="00D8515C"/>
    <w:rsid w:val="00D9253C"/>
    <w:rsid w:val="00D95268"/>
    <w:rsid w:val="00D9555F"/>
    <w:rsid w:val="00DA1131"/>
    <w:rsid w:val="00DA7C20"/>
    <w:rsid w:val="00DB2AB8"/>
    <w:rsid w:val="00DB47EE"/>
    <w:rsid w:val="00DB68CB"/>
    <w:rsid w:val="00DB78FD"/>
    <w:rsid w:val="00DC0D71"/>
    <w:rsid w:val="00DC62A4"/>
    <w:rsid w:val="00DD06FF"/>
    <w:rsid w:val="00DE0523"/>
    <w:rsid w:val="00DE1073"/>
    <w:rsid w:val="00DE4782"/>
    <w:rsid w:val="00DE79BC"/>
    <w:rsid w:val="00DF3639"/>
    <w:rsid w:val="00E0323A"/>
    <w:rsid w:val="00E03552"/>
    <w:rsid w:val="00E05901"/>
    <w:rsid w:val="00E0774C"/>
    <w:rsid w:val="00E07A79"/>
    <w:rsid w:val="00E341FF"/>
    <w:rsid w:val="00E3498F"/>
    <w:rsid w:val="00E34FFD"/>
    <w:rsid w:val="00E47B80"/>
    <w:rsid w:val="00E600E7"/>
    <w:rsid w:val="00E61F12"/>
    <w:rsid w:val="00E63801"/>
    <w:rsid w:val="00E724EE"/>
    <w:rsid w:val="00E778E3"/>
    <w:rsid w:val="00E85E72"/>
    <w:rsid w:val="00E87D2D"/>
    <w:rsid w:val="00E87D54"/>
    <w:rsid w:val="00E922B1"/>
    <w:rsid w:val="00E923BC"/>
    <w:rsid w:val="00EA2E71"/>
    <w:rsid w:val="00EA6E16"/>
    <w:rsid w:val="00EA7C01"/>
    <w:rsid w:val="00EB0E2B"/>
    <w:rsid w:val="00EB60BE"/>
    <w:rsid w:val="00EC2325"/>
    <w:rsid w:val="00ED1BE5"/>
    <w:rsid w:val="00ED4554"/>
    <w:rsid w:val="00EE01A3"/>
    <w:rsid w:val="00EE1E13"/>
    <w:rsid w:val="00EE3B9A"/>
    <w:rsid w:val="00EE562A"/>
    <w:rsid w:val="00EE5E72"/>
    <w:rsid w:val="00EE6855"/>
    <w:rsid w:val="00EF280A"/>
    <w:rsid w:val="00EF45BE"/>
    <w:rsid w:val="00F00689"/>
    <w:rsid w:val="00F00FEE"/>
    <w:rsid w:val="00F04121"/>
    <w:rsid w:val="00F07BF5"/>
    <w:rsid w:val="00F13062"/>
    <w:rsid w:val="00F21BBC"/>
    <w:rsid w:val="00F268E3"/>
    <w:rsid w:val="00F26EBE"/>
    <w:rsid w:val="00F3569E"/>
    <w:rsid w:val="00F37178"/>
    <w:rsid w:val="00F52581"/>
    <w:rsid w:val="00F5434F"/>
    <w:rsid w:val="00F54AA0"/>
    <w:rsid w:val="00F55782"/>
    <w:rsid w:val="00F57830"/>
    <w:rsid w:val="00F652C1"/>
    <w:rsid w:val="00F67621"/>
    <w:rsid w:val="00F72E02"/>
    <w:rsid w:val="00F74BF4"/>
    <w:rsid w:val="00F74D26"/>
    <w:rsid w:val="00F74DE4"/>
    <w:rsid w:val="00F809B2"/>
    <w:rsid w:val="00F813FA"/>
    <w:rsid w:val="00F86629"/>
    <w:rsid w:val="00F901AD"/>
    <w:rsid w:val="00F95B43"/>
    <w:rsid w:val="00FA1224"/>
    <w:rsid w:val="00FA2FA1"/>
    <w:rsid w:val="00FA694B"/>
    <w:rsid w:val="00FA6F68"/>
    <w:rsid w:val="00FB1320"/>
    <w:rsid w:val="00FB5115"/>
    <w:rsid w:val="00FB6A89"/>
    <w:rsid w:val="00FB7E59"/>
    <w:rsid w:val="00FC1DF6"/>
    <w:rsid w:val="00FC724A"/>
    <w:rsid w:val="00FD29DA"/>
    <w:rsid w:val="00FE2403"/>
    <w:rsid w:val="00FE44B4"/>
    <w:rsid w:val="00FF33B2"/>
    <w:rsid w:val="00FF380A"/>
    <w:rsid w:val="00FF4346"/>
    <w:rsid w:val="00FF5AB1"/>
    <w:rsid w:val="00FF7111"/>
    <w:rsid w:val="011F2D0B"/>
    <w:rsid w:val="013FFAFB"/>
    <w:rsid w:val="01A244C1"/>
    <w:rsid w:val="01DC3A87"/>
    <w:rsid w:val="01FB2D99"/>
    <w:rsid w:val="026A4ACB"/>
    <w:rsid w:val="02802F3D"/>
    <w:rsid w:val="03367FD2"/>
    <w:rsid w:val="037FF213"/>
    <w:rsid w:val="03BFD638"/>
    <w:rsid w:val="0413E170"/>
    <w:rsid w:val="046AE49C"/>
    <w:rsid w:val="0574B732"/>
    <w:rsid w:val="05AE3845"/>
    <w:rsid w:val="06BF9BCB"/>
    <w:rsid w:val="06D8FEF5"/>
    <w:rsid w:val="07442F5C"/>
    <w:rsid w:val="078FEE36"/>
    <w:rsid w:val="07BE6FA6"/>
    <w:rsid w:val="07D98755"/>
    <w:rsid w:val="084FCC86"/>
    <w:rsid w:val="0897DE40"/>
    <w:rsid w:val="089DA2C0"/>
    <w:rsid w:val="08B0D5EF"/>
    <w:rsid w:val="08BE4A5C"/>
    <w:rsid w:val="090DEA4F"/>
    <w:rsid w:val="09B48E97"/>
    <w:rsid w:val="09E6CF49"/>
    <w:rsid w:val="0A080218"/>
    <w:rsid w:val="0A82DA09"/>
    <w:rsid w:val="0B05CB82"/>
    <w:rsid w:val="0B2AAF3C"/>
    <w:rsid w:val="0B796E8C"/>
    <w:rsid w:val="0B7A8971"/>
    <w:rsid w:val="0BA4DA06"/>
    <w:rsid w:val="0C516727"/>
    <w:rsid w:val="0C6EADE6"/>
    <w:rsid w:val="0C70E417"/>
    <w:rsid w:val="0C9F2218"/>
    <w:rsid w:val="0CBAD35D"/>
    <w:rsid w:val="0CC52AF2"/>
    <w:rsid w:val="0D443B9B"/>
    <w:rsid w:val="0E5344BA"/>
    <w:rsid w:val="0E882185"/>
    <w:rsid w:val="0EB2DD65"/>
    <w:rsid w:val="0EC0FC16"/>
    <w:rsid w:val="0ED0D53E"/>
    <w:rsid w:val="0EEF4704"/>
    <w:rsid w:val="0EF892BE"/>
    <w:rsid w:val="0FA04267"/>
    <w:rsid w:val="0FC7EE02"/>
    <w:rsid w:val="1095A59E"/>
    <w:rsid w:val="11825EBE"/>
    <w:rsid w:val="11B53D40"/>
    <w:rsid w:val="12425D0D"/>
    <w:rsid w:val="125699DF"/>
    <w:rsid w:val="12E29668"/>
    <w:rsid w:val="1340DDA4"/>
    <w:rsid w:val="13EEBB58"/>
    <w:rsid w:val="14F7E83D"/>
    <w:rsid w:val="1553C9E8"/>
    <w:rsid w:val="1571B426"/>
    <w:rsid w:val="15A6FB63"/>
    <w:rsid w:val="15FC65E1"/>
    <w:rsid w:val="16C2BEC6"/>
    <w:rsid w:val="16C6BACD"/>
    <w:rsid w:val="173C79E9"/>
    <w:rsid w:val="177D8AF0"/>
    <w:rsid w:val="180C50A8"/>
    <w:rsid w:val="19247A00"/>
    <w:rsid w:val="19D9A1BD"/>
    <w:rsid w:val="1A1A4E26"/>
    <w:rsid w:val="1A8E0ACF"/>
    <w:rsid w:val="1AA9030E"/>
    <w:rsid w:val="1AD4FA6A"/>
    <w:rsid w:val="1B1E02B8"/>
    <w:rsid w:val="1BA3284E"/>
    <w:rsid w:val="1BFFCD0B"/>
    <w:rsid w:val="1C5A8E44"/>
    <w:rsid w:val="1CAD8D79"/>
    <w:rsid w:val="1CB63A53"/>
    <w:rsid w:val="1D23977F"/>
    <w:rsid w:val="1DB9AEA1"/>
    <w:rsid w:val="1DC00A26"/>
    <w:rsid w:val="1EDA4BB2"/>
    <w:rsid w:val="1F945B7D"/>
    <w:rsid w:val="20340421"/>
    <w:rsid w:val="20477D33"/>
    <w:rsid w:val="20A6661E"/>
    <w:rsid w:val="20E377FE"/>
    <w:rsid w:val="21374EDE"/>
    <w:rsid w:val="21C2B12D"/>
    <w:rsid w:val="21E0AEF7"/>
    <w:rsid w:val="221E770B"/>
    <w:rsid w:val="22B5E6FE"/>
    <w:rsid w:val="233EB63C"/>
    <w:rsid w:val="23F8BF63"/>
    <w:rsid w:val="23FF075B"/>
    <w:rsid w:val="24540E4A"/>
    <w:rsid w:val="24701195"/>
    <w:rsid w:val="24BE4BBE"/>
    <w:rsid w:val="25ED9B66"/>
    <w:rsid w:val="2619B932"/>
    <w:rsid w:val="267DE2B8"/>
    <w:rsid w:val="272362ED"/>
    <w:rsid w:val="27628E96"/>
    <w:rsid w:val="27946B3C"/>
    <w:rsid w:val="27EB26D4"/>
    <w:rsid w:val="2812D57A"/>
    <w:rsid w:val="282BB3B4"/>
    <w:rsid w:val="28870C74"/>
    <w:rsid w:val="28CCD36C"/>
    <w:rsid w:val="290A1B93"/>
    <w:rsid w:val="292E0BD2"/>
    <w:rsid w:val="29350EF7"/>
    <w:rsid w:val="294452FA"/>
    <w:rsid w:val="29EC1505"/>
    <w:rsid w:val="2A188F5A"/>
    <w:rsid w:val="2AA4F5FB"/>
    <w:rsid w:val="2AB77AFD"/>
    <w:rsid w:val="2B774894"/>
    <w:rsid w:val="2B90909F"/>
    <w:rsid w:val="2BA9EB00"/>
    <w:rsid w:val="2BCF62D0"/>
    <w:rsid w:val="2C2FCCEF"/>
    <w:rsid w:val="2C652364"/>
    <w:rsid w:val="2C87AD19"/>
    <w:rsid w:val="2CA51554"/>
    <w:rsid w:val="2CB66ACA"/>
    <w:rsid w:val="2D18FFC4"/>
    <w:rsid w:val="2D1FFCC1"/>
    <w:rsid w:val="2D36E6BE"/>
    <w:rsid w:val="2D3B50AD"/>
    <w:rsid w:val="2D776A7A"/>
    <w:rsid w:val="2DCF03B5"/>
    <w:rsid w:val="2EFF652E"/>
    <w:rsid w:val="2FA3CB23"/>
    <w:rsid w:val="307E125B"/>
    <w:rsid w:val="30DFE037"/>
    <w:rsid w:val="312CDE6A"/>
    <w:rsid w:val="31965191"/>
    <w:rsid w:val="3199E78B"/>
    <w:rsid w:val="31A96AFD"/>
    <w:rsid w:val="31B74FC8"/>
    <w:rsid w:val="3273EBBD"/>
    <w:rsid w:val="331E4F44"/>
    <w:rsid w:val="33249F53"/>
    <w:rsid w:val="338A337E"/>
    <w:rsid w:val="33AC327E"/>
    <w:rsid w:val="33F5156F"/>
    <w:rsid w:val="34101B00"/>
    <w:rsid w:val="344534CF"/>
    <w:rsid w:val="348B1AE2"/>
    <w:rsid w:val="34B2B5CC"/>
    <w:rsid w:val="3512E457"/>
    <w:rsid w:val="35A46957"/>
    <w:rsid w:val="35BB6AD1"/>
    <w:rsid w:val="35C16B01"/>
    <w:rsid w:val="3641BB2F"/>
    <w:rsid w:val="36A9E59B"/>
    <w:rsid w:val="36D45C60"/>
    <w:rsid w:val="372158F5"/>
    <w:rsid w:val="372E0DF1"/>
    <w:rsid w:val="373A6585"/>
    <w:rsid w:val="378EDF6B"/>
    <w:rsid w:val="37A77D17"/>
    <w:rsid w:val="37C35DF2"/>
    <w:rsid w:val="38A33674"/>
    <w:rsid w:val="392ADBC3"/>
    <w:rsid w:val="3933360C"/>
    <w:rsid w:val="39B132D3"/>
    <w:rsid w:val="3A1B09AF"/>
    <w:rsid w:val="3A2CB6FC"/>
    <w:rsid w:val="3B50F1EE"/>
    <w:rsid w:val="3B70CDAF"/>
    <w:rsid w:val="3B7B181E"/>
    <w:rsid w:val="3BC9C18B"/>
    <w:rsid w:val="3C24FF11"/>
    <w:rsid w:val="3C7AEE3A"/>
    <w:rsid w:val="3C8F9A10"/>
    <w:rsid w:val="3D2E33C4"/>
    <w:rsid w:val="3DAF21B4"/>
    <w:rsid w:val="3DC41A09"/>
    <w:rsid w:val="3E5C0009"/>
    <w:rsid w:val="3E842237"/>
    <w:rsid w:val="3EC96C50"/>
    <w:rsid w:val="3F0C8206"/>
    <w:rsid w:val="3F2CA567"/>
    <w:rsid w:val="3FC536EC"/>
    <w:rsid w:val="404BF62A"/>
    <w:rsid w:val="4088FCDA"/>
    <w:rsid w:val="408FB15E"/>
    <w:rsid w:val="410BD7AC"/>
    <w:rsid w:val="4110D015"/>
    <w:rsid w:val="41492A14"/>
    <w:rsid w:val="41F87151"/>
    <w:rsid w:val="42092D07"/>
    <w:rsid w:val="42503C55"/>
    <w:rsid w:val="4265DB33"/>
    <w:rsid w:val="42DB66F5"/>
    <w:rsid w:val="43077A39"/>
    <w:rsid w:val="4316C899"/>
    <w:rsid w:val="433022D7"/>
    <w:rsid w:val="436110BB"/>
    <w:rsid w:val="439B6A82"/>
    <w:rsid w:val="43EE6919"/>
    <w:rsid w:val="4424352E"/>
    <w:rsid w:val="44A76C0B"/>
    <w:rsid w:val="44D9A6D8"/>
    <w:rsid w:val="455E02A2"/>
    <w:rsid w:val="45CF67BE"/>
    <w:rsid w:val="45D2A823"/>
    <w:rsid w:val="462B54B1"/>
    <w:rsid w:val="472A2BF7"/>
    <w:rsid w:val="47467BA3"/>
    <w:rsid w:val="4752222F"/>
    <w:rsid w:val="4773C066"/>
    <w:rsid w:val="477FEF3C"/>
    <w:rsid w:val="47DCBD98"/>
    <w:rsid w:val="480E8053"/>
    <w:rsid w:val="483542A7"/>
    <w:rsid w:val="48A8C788"/>
    <w:rsid w:val="48BE7200"/>
    <w:rsid w:val="49824808"/>
    <w:rsid w:val="49921E05"/>
    <w:rsid w:val="4AC4E555"/>
    <w:rsid w:val="4B591A21"/>
    <w:rsid w:val="4B8CF5A1"/>
    <w:rsid w:val="4B9D4910"/>
    <w:rsid w:val="4BA06A31"/>
    <w:rsid w:val="4BACBB36"/>
    <w:rsid w:val="4C00A6D1"/>
    <w:rsid w:val="4C84D00C"/>
    <w:rsid w:val="4C928C56"/>
    <w:rsid w:val="4CA21457"/>
    <w:rsid w:val="4CBD3B0F"/>
    <w:rsid w:val="4D4E79FC"/>
    <w:rsid w:val="4D71964F"/>
    <w:rsid w:val="4DDC09B9"/>
    <w:rsid w:val="4E4AB43C"/>
    <w:rsid w:val="4E6FAEF4"/>
    <w:rsid w:val="4F226A80"/>
    <w:rsid w:val="4FD15EA8"/>
    <w:rsid w:val="50368C24"/>
    <w:rsid w:val="5094EC71"/>
    <w:rsid w:val="50BF7DA3"/>
    <w:rsid w:val="512267D9"/>
    <w:rsid w:val="51AFF0CA"/>
    <w:rsid w:val="51DE7EE1"/>
    <w:rsid w:val="52880CEC"/>
    <w:rsid w:val="52BD8161"/>
    <w:rsid w:val="53182AD4"/>
    <w:rsid w:val="5337D46D"/>
    <w:rsid w:val="537ED3B1"/>
    <w:rsid w:val="538F9EAC"/>
    <w:rsid w:val="545C9AD2"/>
    <w:rsid w:val="55691A57"/>
    <w:rsid w:val="5731D8A3"/>
    <w:rsid w:val="5753B611"/>
    <w:rsid w:val="575E6495"/>
    <w:rsid w:val="57C2021B"/>
    <w:rsid w:val="57CD1AB7"/>
    <w:rsid w:val="5986C7C6"/>
    <w:rsid w:val="5AB06702"/>
    <w:rsid w:val="5BBDF776"/>
    <w:rsid w:val="5CC0B787"/>
    <w:rsid w:val="5CCDE7D6"/>
    <w:rsid w:val="5D0BD6D6"/>
    <w:rsid w:val="5D20DD91"/>
    <w:rsid w:val="5D27D5EC"/>
    <w:rsid w:val="5DAE693F"/>
    <w:rsid w:val="5DD3A742"/>
    <w:rsid w:val="5DE2A60A"/>
    <w:rsid w:val="5F237E15"/>
    <w:rsid w:val="5FD6CDFE"/>
    <w:rsid w:val="609350E4"/>
    <w:rsid w:val="60AB9A93"/>
    <w:rsid w:val="613C75D5"/>
    <w:rsid w:val="617925E9"/>
    <w:rsid w:val="61812BED"/>
    <w:rsid w:val="618AAC7E"/>
    <w:rsid w:val="619604F5"/>
    <w:rsid w:val="61C42D4E"/>
    <w:rsid w:val="620AD5C2"/>
    <w:rsid w:val="620B1D0D"/>
    <w:rsid w:val="622AAB04"/>
    <w:rsid w:val="62B4B0E7"/>
    <w:rsid w:val="6314CFBA"/>
    <w:rsid w:val="63338FA5"/>
    <w:rsid w:val="63C48166"/>
    <w:rsid w:val="6429928C"/>
    <w:rsid w:val="64635ACD"/>
    <w:rsid w:val="65473ABE"/>
    <w:rsid w:val="6591AB73"/>
    <w:rsid w:val="6636248A"/>
    <w:rsid w:val="66F2F28C"/>
    <w:rsid w:val="66FB06B1"/>
    <w:rsid w:val="673EAA26"/>
    <w:rsid w:val="682E8D08"/>
    <w:rsid w:val="6866F8FF"/>
    <w:rsid w:val="686E0147"/>
    <w:rsid w:val="68B1D71F"/>
    <w:rsid w:val="69062E72"/>
    <w:rsid w:val="69214F4B"/>
    <w:rsid w:val="695B21DA"/>
    <w:rsid w:val="6970A887"/>
    <w:rsid w:val="69B92376"/>
    <w:rsid w:val="69E4F0D1"/>
    <w:rsid w:val="6A0F18C5"/>
    <w:rsid w:val="6A758C59"/>
    <w:rsid w:val="6A9380D9"/>
    <w:rsid w:val="6ADCBC34"/>
    <w:rsid w:val="6B052417"/>
    <w:rsid w:val="6B10E6C4"/>
    <w:rsid w:val="6C4AD677"/>
    <w:rsid w:val="6C677D69"/>
    <w:rsid w:val="6C92FF99"/>
    <w:rsid w:val="6D86B957"/>
    <w:rsid w:val="6DA5BB3B"/>
    <w:rsid w:val="6DC4A1B6"/>
    <w:rsid w:val="6E340AD0"/>
    <w:rsid w:val="6E8C0BDA"/>
    <w:rsid w:val="6E8F00D8"/>
    <w:rsid w:val="6EAF6C42"/>
    <w:rsid w:val="6EFC02DB"/>
    <w:rsid w:val="6F2289B8"/>
    <w:rsid w:val="700B6D27"/>
    <w:rsid w:val="70965F36"/>
    <w:rsid w:val="70BF0456"/>
    <w:rsid w:val="70EF4249"/>
    <w:rsid w:val="7152B647"/>
    <w:rsid w:val="71FC0A5A"/>
    <w:rsid w:val="7231641E"/>
    <w:rsid w:val="72595BCE"/>
    <w:rsid w:val="72760B55"/>
    <w:rsid w:val="72E9657C"/>
    <w:rsid w:val="731219B2"/>
    <w:rsid w:val="733F2EA6"/>
    <w:rsid w:val="734B8509"/>
    <w:rsid w:val="73575124"/>
    <w:rsid w:val="736E4E3D"/>
    <w:rsid w:val="73B7FE7B"/>
    <w:rsid w:val="73C320B0"/>
    <w:rsid w:val="7441CAAB"/>
    <w:rsid w:val="74654EF1"/>
    <w:rsid w:val="74D4332E"/>
    <w:rsid w:val="753861D8"/>
    <w:rsid w:val="753D7028"/>
    <w:rsid w:val="75C4518D"/>
    <w:rsid w:val="76BA9767"/>
    <w:rsid w:val="770D9D5C"/>
    <w:rsid w:val="7748F023"/>
    <w:rsid w:val="775EAB70"/>
    <w:rsid w:val="776C8397"/>
    <w:rsid w:val="778C6F6B"/>
    <w:rsid w:val="77FA4A89"/>
    <w:rsid w:val="7810A989"/>
    <w:rsid w:val="78B7238A"/>
    <w:rsid w:val="79389157"/>
    <w:rsid w:val="793D2F11"/>
    <w:rsid w:val="795A583F"/>
    <w:rsid w:val="79C7A8C3"/>
    <w:rsid w:val="7ABE7EE1"/>
    <w:rsid w:val="7AC64139"/>
    <w:rsid w:val="7B188F5E"/>
    <w:rsid w:val="7B60E14F"/>
    <w:rsid w:val="7BABF3DF"/>
    <w:rsid w:val="7BB592AC"/>
    <w:rsid w:val="7BD7D15C"/>
    <w:rsid w:val="7BE824E1"/>
    <w:rsid w:val="7D7488C5"/>
    <w:rsid w:val="7FA8863F"/>
    <w:rsid w:val="7FC9ABF5"/>
    <w:rsid w:val="7F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87DEC"/>
  <w15:chartTrackingRefBased/>
  <w15:docId w15:val="{59A81127-1E75-4000-8E81-BE788C49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180C50A8"/>
    <w:pPr>
      <w:spacing w:after="120" w:line="259" w:lineRule="auto"/>
    </w:pPr>
    <w:rPr>
      <w:rFonts w:ascii="Sitka Text" w:hAnsi="Sitka Text"/>
      <w:sz w:val="24"/>
      <w:szCs w:val="24"/>
    </w:rPr>
  </w:style>
  <w:style w:type="paragraph" w:styleId="Rubrik1">
    <w:name w:val="heading 1"/>
    <w:basedOn w:val="Normalwebb"/>
    <w:next w:val="Normal"/>
    <w:link w:val="Rubrik1Char"/>
    <w:uiPriority w:val="9"/>
    <w:qFormat/>
    <w:rsid w:val="001F1068"/>
    <w:pPr>
      <w:keepNext/>
      <w:spacing w:before="320" w:beforeAutospacing="0"/>
      <w:outlineLvl w:val="0"/>
    </w:pPr>
    <w:rPr>
      <w:rFonts w:ascii="Circular Std Black" w:hAnsi="Circular Std Black"/>
      <w:b/>
      <w:bCs/>
      <w:sz w:val="44"/>
      <w:szCs w:val="4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F2F92"/>
    <w:pPr>
      <w:spacing w:before="240"/>
      <w:outlineLvl w:val="1"/>
    </w:pPr>
    <w:rPr>
      <w:b/>
      <w:bCs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180C50A8"/>
    <w:pPr>
      <w:keepNext/>
      <w:spacing w:before="120"/>
      <w:outlineLvl w:val="2"/>
    </w:pPr>
    <w:rPr>
      <w:rFonts w:ascii="Circular Std Black" w:eastAsia="Avenir Next LT Pro" w:hAnsi="Circular Std Black" w:cs="Avenir Next LT Pro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180C50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1"/>
    <w:rsid w:val="180C50A8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1E1A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1"/>
    <w:rsid w:val="180C50A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E262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2E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uiPriority w:val="22"/>
    <w:qFormat/>
    <w:rsid w:val="180C50A8"/>
    <w:rPr>
      <w:rFonts w:ascii="Sitka Text" w:hAnsi="Sitka Text"/>
      <w:b/>
      <w:bCs/>
    </w:rPr>
  </w:style>
  <w:style w:type="paragraph" w:styleId="Brdtext">
    <w:name w:val="Body Text"/>
    <w:basedOn w:val="Normal"/>
    <w:link w:val="BrdtextChar"/>
    <w:uiPriority w:val="1"/>
    <w:qFormat/>
    <w:rsid w:val="180C50A8"/>
    <w:rPr>
      <w:rFonts w:eastAsia="Sitka Text" w:cs="Sitka Text"/>
      <w:color w:val="1D1C1D"/>
      <w:sz w:val="22"/>
      <w:szCs w:val="22"/>
    </w:rPr>
  </w:style>
  <w:style w:type="character" w:customStyle="1" w:styleId="BrdtextChar">
    <w:name w:val="Brödtext Char"/>
    <w:link w:val="Brdtext"/>
    <w:uiPriority w:val="1"/>
    <w:rsid w:val="0A82DA09"/>
    <w:rPr>
      <w:rFonts w:ascii="Sitka Text" w:eastAsia="Sitka Text" w:hAnsi="Sitka Text" w:cs="Sitka Text"/>
      <w:i w:val="0"/>
      <w:iCs w:val="0"/>
      <w:noProof w:val="0"/>
      <w:color w:val="1D1C1D"/>
      <w:sz w:val="22"/>
      <w:szCs w:val="22"/>
      <w:lang w:val="sv-SE"/>
    </w:rPr>
  </w:style>
  <w:style w:type="paragraph" w:styleId="Liststycke">
    <w:name w:val="List Paragraph"/>
    <w:basedOn w:val="Normal"/>
    <w:uiPriority w:val="34"/>
    <w:qFormat/>
    <w:rsid w:val="180C50A8"/>
    <w:pPr>
      <w:ind w:left="720"/>
      <w:contextualSpacing/>
    </w:pPr>
  </w:style>
  <w:style w:type="character" w:customStyle="1" w:styleId="Rubrik1Char">
    <w:name w:val="Rubrik 1 Char"/>
    <w:link w:val="Rubrik1"/>
    <w:uiPriority w:val="9"/>
    <w:rsid w:val="001F1068"/>
    <w:rPr>
      <w:rFonts w:ascii="Circular Std Black" w:hAnsi="Circular Std Black"/>
      <w:b/>
      <w:bCs/>
      <w:sz w:val="44"/>
      <w:szCs w:val="44"/>
    </w:rPr>
  </w:style>
  <w:style w:type="character" w:customStyle="1" w:styleId="Rubrik2Char">
    <w:name w:val="Rubrik 2 Char"/>
    <w:link w:val="Rubrik2"/>
    <w:uiPriority w:val="9"/>
    <w:rsid w:val="007F2F92"/>
    <w:rPr>
      <w:rFonts w:ascii="Sitka Text" w:hAnsi="Sitka Text"/>
      <w:b/>
      <w:bCs/>
      <w:sz w:val="24"/>
      <w:szCs w:val="24"/>
    </w:rPr>
  </w:style>
  <w:style w:type="character" w:customStyle="1" w:styleId="Rubrik3Char">
    <w:name w:val="Rubrik 3 Char"/>
    <w:link w:val="Rubrik3"/>
    <w:uiPriority w:val="9"/>
    <w:rsid w:val="2BA9EB00"/>
    <w:rPr>
      <w:rFonts w:ascii="Circular Std Black" w:eastAsia="Avenir Next LT Pro" w:hAnsi="Circular Std Black" w:cs="Avenir Next LT Pro"/>
      <w:b/>
      <w:bCs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1F449B"/>
    <w:rPr>
      <w:sz w:val="24"/>
      <w:szCs w:val="24"/>
    </w:rPr>
  </w:style>
  <w:style w:type="character" w:styleId="AnvndHyperlnk">
    <w:name w:val="FollowedHyperlink"/>
    <w:basedOn w:val="Standardstycketeckensnitt"/>
    <w:rsid w:val="001F44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F449B"/>
    <w:rPr>
      <w:sz w:val="24"/>
      <w:szCs w:val="24"/>
    </w:rPr>
  </w:style>
  <w:style w:type="character" w:styleId="Betoning">
    <w:name w:val="Emphasis"/>
    <w:qFormat/>
    <w:rsid w:val="00ED4554"/>
    <w:rPr>
      <w:rFonts w:ascii="Sitka Text" w:eastAsia="Sitka Text" w:hAnsi="Sitka Text" w:cs="Sitka Text"/>
      <w:i/>
      <w:iCs/>
      <w:color w:val="1D1C1D"/>
      <w:sz w:val="20"/>
      <w:szCs w:val="20"/>
    </w:rPr>
  </w:style>
  <w:style w:type="paragraph" w:styleId="Normalwebb">
    <w:name w:val="Normal (Web)"/>
    <w:basedOn w:val="Normal"/>
    <w:uiPriority w:val="99"/>
    <w:unhideWhenUsed/>
    <w:rsid w:val="180C50A8"/>
    <w:pPr>
      <w:spacing w:beforeAutospacing="1" w:afterAutospacing="1"/>
    </w:pPr>
  </w:style>
  <w:style w:type="character" w:styleId="Olstomnmnande">
    <w:name w:val="Unresolved Mention"/>
    <w:basedOn w:val="Standardstycketeckensnitt"/>
    <w:uiPriority w:val="47"/>
    <w:rsid w:val="008B5F3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rsid w:val="008B5F3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"/>
    <w:rsid w:val="180C50A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B5F37"/>
  </w:style>
  <w:style w:type="paragraph" w:styleId="Kommentarsmne">
    <w:name w:val="annotation subject"/>
    <w:basedOn w:val="Kommentarer"/>
    <w:next w:val="Kommentarer"/>
    <w:link w:val="KommentarsmneChar"/>
    <w:rsid w:val="008B5F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B5F37"/>
    <w:rPr>
      <w:b/>
      <w:bCs/>
    </w:rPr>
  </w:style>
  <w:style w:type="character" w:styleId="Sidnummer">
    <w:name w:val="page number"/>
    <w:basedOn w:val="Standardstycketeckensnitt"/>
    <w:rsid w:val="000769A5"/>
  </w:style>
  <w:style w:type="character" w:customStyle="1" w:styleId="normaltextrun">
    <w:name w:val="normaltextrun"/>
    <w:basedOn w:val="Standardstycketeckensnitt"/>
    <w:rsid w:val="006616BF"/>
  </w:style>
  <w:style w:type="paragraph" w:styleId="Innehllsfrteckningsrubrik">
    <w:name w:val="TOC Heading"/>
    <w:basedOn w:val="Rubrik1"/>
    <w:next w:val="Normal"/>
    <w:uiPriority w:val="39"/>
    <w:unhideWhenUsed/>
    <w:qFormat/>
    <w:rsid w:val="00940E06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Rubrik">
    <w:name w:val="Title"/>
    <w:basedOn w:val="Normalwebb"/>
    <w:next w:val="Normal"/>
    <w:link w:val="RubrikChar"/>
    <w:qFormat/>
    <w:rsid w:val="00940E06"/>
    <w:rPr>
      <w:rFonts w:ascii="Avenir Next LT Pro" w:hAnsi="Avenir Next LT Pro"/>
      <w:b/>
      <w:bCs/>
      <w:sz w:val="96"/>
      <w:szCs w:val="96"/>
    </w:rPr>
  </w:style>
  <w:style w:type="character" w:customStyle="1" w:styleId="RubrikChar">
    <w:name w:val="Rubrik Char"/>
    <w:basedOn w:val="Standardstycketeckensnitt"/>
    <w:link w:val="Rubrik"/>
    <w:rsid w:val="00940E06"/>
    <w:rPr>
      <w:rFonts w:ascii="Avenir Next LT Pro" w:hAnsi="Avenir Next LT Pro"/>
      <w:b/>
      <w:bCs/>
      <w:sz w:val="96"/>
      <w:szCs w:val="96"/>
    </w:rPr>
  </w:style>
  <w:style w:type="paragraph" w:styleId="Innehll1">
    <w:name w:val="toc 1"/>
    <w:basedOn w:val="Normal"/>
    <w:next w:val="Normal"/>
    <w:uiPriority w:val="39"/>
    <w:rsid w:val="180C50A8"/>
    <w:pPr>
      <w:spacing w:before="120"/>
    </w:pPr>
    <w:rPr>
      <w:rFonts w:asciiTheme="minorHAnsi" w:hAnsiTheme="minorHAnsi" w:cstheme="minorBidi"/>
      <w:b/>
      <w:bCs/>
      <w:caps/>
      <w:sz w:val="20"/>
      <w:szCs w:val="20"/>
    </w:rPr>
  </w:style>
  <w:style w:type="paragraph" w:styleId="Innehll2">
    <w:name w:val="toc 2"/>
    <w:basedOn w:val="Normal"/>
    <w:next w:val="Normal"/>
    <w:uiPriority w:val="39"/>
    <w:rsid w:val="180C50A8"/>
    <w:pPr>
      <w:ind w:left="240"/>
    </w:pPr>
    <w:rPr>
      <w:rFonts w:asciiTheme="minorHAnsi" w:hAnsiTheme="minorHAnsi" w:cstheme="minorBidi"/>
      <w:smallCaps/>
      <w:sz w:val="20"/>
      <w:szCs w:val="20"/>
    </w:rPr>
  </w:style>
  <w:style w:type="paragraph" w:styleId="Innehll3">
    <w:name w:val="toc 3"/>
    <w:basedOn w:val="Normal"/>
    <w:next w:val="Normal"/>
    <w:uiPriority w:val="39"/>
    <w:rsid w:val="180C50A8"/>
    <w:pPr>
      <w:ind w:left="480"/>
    </w:pPr>
    <w:rPr>
      <w:rFonts w:asciiTheme="minorHAnsi" w:hAnsiTheme="minorHAnsi" w:cstheme="minorBidi"/>
      <w:i/>
      <w:iCs/>
      <w:sz w:val="20"/>
      <w:szCs w:val="20"/>
    </w:rPr>
  </w:style>
  <w:style w:type="paragraph" w:styleId="Innehll4">
    <w:name w:val="toc 4"/>
    <w:basedOn w:val="Normal"/>
    <w:next w:val="Normal"/>
    <w:uiPriority w:val="1"/>
    <w:rsid w:val="180C50A8"/>
    <w:pPr>
      <w:ind w:left="720"/>
    </w:pPr>
    <w:rPr>
      <w:rFonts w:asciiTheme="minorHAnsi" w:hAnsiTheme="minorHAnsi" w:cstheme="minorBidi"/>
      <w:sz w:val="18"/>
      <w:szCs w:val="18"/>
    </w:rPr>
  </w:style>
  <w:style w:type="paragraph" w:styleId="Innehll5">
    <w:name w:val="toc 5"/>
    <w:basedOn w:val="Normal"/>
    <w:next w:val="Normal"/>
    <w:uiPriority w:val="1"/>
    <w:rsid w:val="180C50A8"/>
    <w:pPr>
      <w:ind w:left="960"/>
    </w:pPr>
    <w:rPr>
      <w:rFonts w:asciiTheme="minorHAnsi" w:hAnsiTheme="minorHAnsi" w:cstheme="minorBidi"/>
      <w:sz w:val="18"/>
      <w:szCs w:val="18"/>
    </w:rPr>
  </w:style>
  <w:style w:type="paragraph" w:styleId="Innehll6">
    <w:name w:val="toc 6"/>
    <w:basedOn w:val="Normal"/>
    <w:next w:val="Normal"/>
    <w:uiPriority w:val="1"/>
    <w:rsid w:val="180C50A8"/>
    <w:pPr>
      <w:ind w:left="1200"/>
    </w:pPr>
    <w:rPr>
      <w:rFonts w:asciiTheme="minorHAnsi" w:hAnsiTheme="minorHAnsi" w:cstheme="minorBidi"/>
      <w:sz w:val="18"/>
      <w:szCs w:val="18"/>
    </w:rPr>
  </w:style>
  <w:style w:type="paragraph" w:styleId="Innehll7">
    <w:name w:val="toc 7"/>
    <w:basedOn w:val="Normal"/>
    <w:next w:val="Normal"/>
    <w:uiPriority w:val="1"/>
    <w:rsid w:val="180C50A8"/>
    <w:pPr>
      <w:ind w:left="1440"/>
    </w:pPr>
    <w:rPr>
      <w:rFonts w:asciiTheme="minorHAnsi" w:hAnsiTheme="minorHAnsi" w:cstheme="minorBidi"/>
      <w:sz w:val="18"/>
      <w:szCs w:val="18"/>
    </w:rPr>
  </w:style>
  <w:style w:type="paragraph" w:styleId="Innehll8">
    <w:name w:val="toc 8"/>
    <w:basedOn w:val="Normal"/>
    <w:next w:val="Normal"/>
    <w:uiPriority w:val="1"/>
    <w:rsid w:val="180C50A8"/>
    <w:pPr>
      <w:ind w:left="1680"/>
    </w:pPr>
    <w:rPr>
      <w:rFonts w:asciiTheme="minorHAnsi" w:hAnsiTheme="minorHAnsi" w:cstheme="minorBidi"/>
      <w:sz w:val="18"/>
      <w:szCs w:val="18"/>
    </w:rPr>
  </w:style>
  <w:style w:type="paragraph" w:styleId="Innehll9">
    <w:name w:val="toc 9"/>
    <w:basedOn w:val="Normal"/>
    <w:next w:val="Normal"/>
    <w:uiPriority w:val="1"/>
    <w:rsid w:val="180C50A8"/>
    <w:pPr>
      <w:ind w:left="1920"/>
    </w:pPr>
    <w:rPr>
      <w:rFonts w:asciiTheme="minorHAnsi" w:hAnsiTheme="minorHAnsi" w:cstheme="minorBidi"/>
      <w:sz w:val="18"/>
      <w:szCs w:val="18"/>
    </w:rPr>
  </w:style>
  <w:style w:type="character" w:customStyle="1" w:styleId="SidfotChar">
    <w:name w:val="Sidfot Char"/>
    <w:basedOn w:val="Standardstycketeckensnitt"/>
    <w:link w:val="Sidfot"/>
    <w:rsid w:val="00940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2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9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3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0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5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0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4D5AEF874D469B921309BEDA0194" ma:contentTypeVersion="18" ma:contentTypeDescription="Skapa ett nytt dokument." ma:contentTypeScope="" ma:versionID="88a2928646db860c2b9763af2411820f">
  <xsd:schema xmlns:xsd="http://www.w3.org/2001/XMLSchema" xmlns:xs="http://www.w3.org/2001/XMLSchema" xmlns:p="http://schemas.microsoft.com/office/2006/metadata/properties" xmlns:ns2="c70ccc54-0677-4227-ab44-5f622099cfaf" xmlns:ns3="2f1ed5ac-09d9-415f-82e2-8306cdb96154" targetNamespace="http://schemas.microsoft.com/office/2006/metadata/properties" ma:root="true" ma:fieldsID="95af1f3462c5ef7e7943adf6aaabe2aa" ns2:_="" ns3:_="">
    <xsd:import namespace="c70ccc54-0677-4227-ab44-5f622099cfaf"/>
    <xsd:import namespace="2f1ed5ac-09d9-415f-82e2-8306cdb96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ccc54-0677-4227-ab44-5f622099c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f356978-80f5-47a8-87f1-0e6705157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ed5ac-09d9-415f-82e2-8306cdb96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f97d5b-e20f-403a-8cb5-63a0af20d41f}" ma:internalName="TaxCatchAll" ma:showField="CatchAllData" ma:web="2f1ed5ac-09d9-415f-82e2-8306cdb96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0ccc54-0677-4227-ab44-5f622099cfaf">
      <Terms xmlns="http://schemas.microsoft.com/office/infopath/2007/PartnerControls"/>
    </lcf76f155ced4ddcb4097134ff3c332f>
    <TaxCatchAll xmlns="2f1ed5ac-09d9-415f-82e2-8306cdb96154" xsi:nil="true"/>
    <SharedWithUsers xmlns="2f1ed5ac-09d9-415f-82e2-8306cdb96154">
      <UserInfo>
        <DisplayName/>
        <AccountId xsi:nil="true"/>
        <AccountType/>
      </UserInfo>
    </SharedWithUsers>
    <MediaLengthInSeconds xmlns="c70ccc54-0677-4227-ab44-5f622099cfa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B7BAA2-39D3-4918-96D3-373477FB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ccc54-0677-4227-ab44-5f622099cfaf"/>
    <ds:schemaRef ds:uri="2f1ed5ac-09d9-415f-82e2-8306cdb96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17E5C-AB10-4BEC-81E3-F5390341EE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433163-9FC1-4E33-AB48-7A83A6212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344AE-CB89-4A28-BD38-BF60CB46D464}">
  <ds:schemaRefs>
    <ds:schemaRef ds:uri="http://schemas.microsoft.com/office/2006/metadata/properties"/>
    <ds:schemaRef ds:uri="http://schemas.microsoft.com/office/infopath/2007/PartnerControls"/>
    <ds:schemaRef ds:uri="c70ccc54-0677-4227-ab44-5f622099cfaf"/>
    <ds:schemaRef ds:uri="2f1ed5ac-09d9-415f-82e2-8306cdb96154"/>
  </ds:schemaRefs>
</ds:datastoreItem>
</file>

<file path=customXml/itemProps5.xml><?xml version="1.0" encoding="utf-8"?>
<ds:datastoreItem xmlns:ds="http://schemas.openxmlformats.org/officeDocument/2006/customXml" ds:itemID="{4B94B2F7-F0A9-6041-804B-D5DEA7A2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757</Words>
  <Characters>4015</Characters>
  <Application>Microsoft Office Word</Application>
  <DocSecurity>0</DocSecurity>
  <Lines>33</Lines>
  <Paragraphs>9</Paragraphs>
  <ScaleCrop>false</ScaleCrop>
  <Company>Svall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Sundsvall 2005-09-28</dc:title>
  <dc:subject/>
  <dc:creator>Johline Lindholm</dc:creator>
  <cp:keywords/>
  <dc:description/>
  <cp:lastModifiedBy>Nicole Carpman, Cykelfrämjandet</cp:lastModifiedBy>
  <cp:revision>279</cp:revision>
  <cp:lastPrinted>2024-09-26T22:44:00Z</cp:lastPrinted>
  <dcterms:created xsi:type="dcterms:W3CDTF">2024-04-23T23:32:00Z</dcterms:created>
  <dcterms:modified xsi:type="dcterms:W3CDTF">2026-03-03T08:42:00Z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Personal Cykelfrämjandet</vt:lpwstr>
  </property>
  <property fmtid="{D5CDD505-2E9C-101B-9397-08002B2CF9AE}" pid="3" name="Order">
    <vt:r8>8200</vt:r8>
  </property>
  <property fmtid="{D5CDD505-2E9C-101B-9397-08002B2CF9AE}" pid="4" name="ContentTypeId">
    <vt:lpwstr>0x01010044B24D5AEF874D469B921309BEDA0194</vt:lpwstr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